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2C" w:rsidRDefault="00F10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85" w:type="dxa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4"/>
        <w:gridCol w:w="4961"/>
      </w:tblGrid>
      <w:tr w:rsidR="00F1082C">
        <w:trPr>
          <w:trHeight w:val="2677"/>
        </w:trPr>
        <w:tc>
          <w:tcPr>
            <w:tcW w:w="5124" w:type="dxa"/>
            <w:shd w:val="clear" w:color="auto" w:fill="auto"/>
          </w:tcPr>
          <w:p w:rsidR="00F1082C" w:rsidRDefault="008E4ECD">
            <w:pPr>
              <w:pStyle w:val="TableParagraph"/>
              <w:spacing w:line="311" w:lineRule="exac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“СОГЛАСОВАНО”</w:t>
            </w:r>
          </w:p>
          <w:p w:rsidR="00F1082C" w:rsidRDefault="008E4ECD">
            <w:pPr>
              <w:pStyle w:val="TableParagraph"/>
              <w:ind w:right="398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Министр</w:t>
            </w:r>
            <w:r>
              <w:rPr>
                <w:rFonts w:eastAsia="Calibri"/>
                <w:spacing w:val="-4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по</w:t>
            </w:r>
            <w:r>
              <w:rPr>
                <w:rFonts w:eastAsia="Calibri"/>
                <w:spacing w:val="-3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физической</w:t>
            </w:r>
            <w:r>
              <w:rPr>
                <w:rFonts w:eastAsia="Calibri"/>
                <w:spacing w:val="-5"/>
                <w:sz w:val="28"/>
              </w:rPr>
              <w:t xml:space="preserve"> </w:t>
            </w:r>
            <w:r w:rsidR="009129C0">
              <w:rPr>
                <w:rFonts w:eastAsia="Calibri"/>
                <w:sz w:val="28"/>
              </w:rPr>
              <w:t xml:space="preserve">культуре и </w:t>
            </w:r>
            <w:r>
              <w:rPr>
                <w:rFonts w:eastAsia="Calibri"/>
                <w:sz w:val="28"/>
              </w:rPr>
              <w:t>спорту Удмуртской</w:t>
            </w:r>
            <w:r>
              <w:rPr>
                <w:rFonts w:eastAsia="Calibri"/>
                <w:spacing w:val="-1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Республики</w:t>
            </w:r>
          </w:p>
          <w:p w:rsidR="00F1082C" w:rsidRDefault="00F1082C">
            <w:pPr>
              <w:pStyle w:val="TableParagraph"/>
              <w:spacing w:before="5"/>
              <w:ind w:left="0"/>
              <w:rPr>
                <w:rFonts w:eastAsia="Calibri"/>
                <w:sz w:val="26"/>
              </w:rPr>
            </w:pPr>
          </w:p>
          <w:p w:rsidR="00F1082C" w:rsidRDefault="008E4ECD">
            <w:pPr>
              <w:pStyle w:val="TableParagraph"/>
              <w:tabs>
                <w:tab w:val="left" w:pos="1024"/>
                <w:tab w:val="left" w:pos="3662"/>
              </w:tabs>
              <w:spacing w:line="301" w:lineRule="exact"/>
              <w:ind w:left="200"/>
              <w:rPr>
                <w:rFonts w:eastAsia="Calibri"/>
                <w:spacing w:val="-67"/>
                <w:sz w:val="28"/>
              </w:rPr>
            </w:pPr>
            <w:r>
              <w:rPr>
                <w:rFonts w:eastAsia="Calibri"/>
                <w:sz w:val="28"/>
              </w:rPr>
              <w:t>__________________ А.И. Варшавский</w:t>
            </w:r>
            <w:r>
              <w:rPr>
                <w:rFonts w:eastAsia="Calibri"/>
                <w:spacing w:val="-67"/>
                <w:sz w:val="28"/>
              </w:rPr>
              <w:t xml:space="preserve"> </w:t>
            </w:r>
          </w:p>
          <w:p w:rsidR="00F1082C" w:rsidRDefault="008E4ECD">
            <w:pPr>
              <w:pStyle w:val="TableParagraph"/>
              <w:tabs>
                <w:tab w:val="left" w:pos="1024"/>
                <w:tab w:val="left" w:pos="3662"/>
              </w:tabs>
              <w:spacing w:line="301" w:lineRule="exact"/>
              <w:ind w:left="200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“</w:t>
            </w:r>
            <w:r>
              <w:rPr>
                <w:rFonts w:eastAsia="Calibri"/>
                <w:sz w:val="28"/>
                <w:u w:val="single"/>
              </w:rPr>
              <w:tab/>
            </w:r>
            <w:r>
              <w:rPr>
                <w:rFonts w:eastAsia="Calibri"/>
                <w:sz w:val="28"/>
              </w:rPr>
              <w:t>”</w:t>
            </w:r>
            <w:r>
              <w:rPr>
                <w:rFonts w:eastAsia="Calibri"/>
                <w:sz w:val="28"/>
                <w:u w:val="single"/>
              </w:rPr>
              <w:tab/>
            </w:r>
            <w:r>
              <w:rPr>
                <w:rFonts w:eastAsia="Calibri"/>
                <w:sz w:val="28"/>
              </w:rPr>
              <w:t>2022</w:t>
            </w:r>
            <w:r>
              <w:rPr>
                <w:rFonts w:eastAsia="Calibri"/>
                <w:spacing w:val="-1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г.</w:t>
            </w:r>
          </w:p>
        </w:tc>
        <w:tc>
          <w:tcPr>
            <w:tcW w:w="4961" w:type="dxa"/>
            <w:shd w:val="clear" w:color="auto" w:fill="auto"/>
          </w:tcPr>
          <w:p w:rsidR="00F1082C" w:rsidRDefault="008E4ECD">
            <w:pPr>
              <w:pStyle w:val="TableParagraph"/>
              <w:spacing w:line="311" w:lineRule="exact"/>
              <w:ind w:left="200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“УТВЕРЖДАЮ”</w:t>
            </w:r>
          </w:p>
          <w:p w:rsidR="00F1082C" w:rsidRDefault="008E4ECD">
            <w:pPr>
              <w:pStyle w:val="TableParagraph"/>
              <w:spacing w:line="322" w:lineRule="exact"/>
              <w:ind w:left="200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Президент</w:t>
            </w:r>
          </w:p>
          <w:p w:rsidR="00F1082C" w:rsidRDefault="008E4ECD">
            <w:pPr>
              <w:pStyle w:val="TableParagraph"/>
              <w:ind w:left="200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РДМОО</w:t>
            </w:r>
            <w:r>
              <w:rPr>
                <w:rFonts w:eastAsia="Calibri"/>
                <w:spacing w:val="-5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«Федерация</w:t>
            </w:r>
            <w:r>
              <w:rPr>
                <w:rFonts w:eastAsia="Calibri"/>
                <w:spacing w:val="-2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плавания</w:t>
            </w:r>
            <w:r>
              <w:rPr>
                <w:rFonts w:eastAsia="Calibri"/>
                <w:spacing w:val="-5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УР»</w:t>
            </w:r>
          </w:p>
          <w:p w:rsidR="00F1082C" w:rsidRDefault="00F1082C">
            <w:pPr>
              <w:pStyle w:val="TableParagraph"/>
              <w:ind w:left="0"/>
              <w:rPr>
                <w:rFonts w:eastAsia="Calibri"/>
                <w:sz w:val="30"/>
              </w:rPr>
            </w:pPr>
          </w:p>
          <w:p w:rsidR="00F1082C" w:rsidRDefault="00F1082C">
            <w:pPr>
              <w:pStyle w:val="TableParagraph"/>
              <w:spacing w:before="1"/>
              <w:ind w:left="0"/>
              <w:rPr>
                <w:rFonts w:eastAsia="Calibri"/>
                <w:sz w:val="26"/>
              </w:rPr>
            </w:pPr>
          </w:p>
          <w:p w:rsidR="00F1082C" w:rsidRDefault="008E4ECD">
            <w:pPr>
              <w:pStyle w:val="TableParagraph"/>
              <w:tabs>
                <w:tab w:val="left" w:pos="2579"/>
              </w:tabs>
              <w:spacing w:line="321" w:lineRule="exact"/>
              <w:ind w:left="200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  <w:u w:val="single"/>
              </w:rPr>
              <w:t xml:space="preserve"> </w:t>
            </w:r>
            <w:r>
              <w:rPr>
                <w:rFonts w:eastAsia="Calibri"/>
                <w:sz w:val="28"/>
                <w:u w:val="single"/>
              </w:rPr>
              <w:tab/>
              <w:t xml:space="preserve">  </w:t>
            </w:r>
            <w:r>
              <w:rPr>
                <w:rFonts w:eastAsia="Calibri"/>
                <w:sz w:val="28"/>
              </w:rPr>
              <w:t>А.А.</w:t>
            </w:r>
            <w:r>
              <w:rPr>
                <w:rFonts w:eastAsia="Calibri"/>
                <w:spacing w:val="-2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Жданов</w:t>
            </w:r>
          </w:p>
          <w:p w:rsidR="00F1082C" w:rsidRDefault="008E4ECD">
            <w:pPr>
              <w:pStyle w:val="ab"/>
              <w:widowControl w:val="0"/>
              <w:autoSpaceDE w:val="0"/>
              <w:autoSpaceDN w:val="0"/>
              <w:rPr>
                <w:rFonts w:eastAsia="Calibri"/>
                <w:sz w:val="30"/>
              </w:rPr>
            </w:pPr>
            <w:r>
              <w:rPr>
                <w:rFonts w:eastAsia="Calibri"/>
                <w:sz w:val="28"/>
              </w:rPr>
              <w:t xml:space="preserve">   “</w:t>
            </w:r>
            <w:r>
              <w:rPr>
                <w:rFonts w:eastAsia="Calibri"/>
                <w:sz w:val="28"/>
                <w:u w:val="single"/>
              </w:rPr>
              <w:tab/>
              <w:t xml:space="preserve">  </w:t>
            </w:r>
            <w:r>
              <w:rPr>
                <w:rFonts w:eastAsia="Calibri"/>
                <w:sz w:val="28"/>
              </w:rPr>
              <w:t>”_______________2022</w:t>
            </w:r>
            <w:r>
              <w:rPr>
                <w:rFonts w:eastAsia="Calibri"/>
                <w:spacing w:val="-1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г.</w:t>
            </w:r>
          </w:p>
          <w:p w:rsidR="00F1082C" w:rsidRDefault="00F1082C">
            <w:pPr>
              <w:pStyle w:val="TableParagraph"/>
              <w:tabs>
                <w:tab w:val="left" w:pos="1424"/>
                <w:tab w:val="left" w:pos="2840"/>
                <w:tab w:val="left" w:pos="3928"/>
              </w:tabs>
              <w:spacing w:line="320" w:lineRule="exact"/>
              <w:ind w:left="600" w:right="198"/>
              <w:rPr>
                <w:rFonts w:eastAsia="Calibri"/>
                <w:sz w:val="28"/>
              </w:rPr>
            </w:pPr>
          </w:p>
        </w:tc>
      </w:tr>
      <w:tr w:rsidR="00F1082C">
        <w:trPr>
          <w:trHeight w:val="2240"/>
        </w:trPr>
        <w:tc>
          <w:tcPr>
            <w:tcW w:w="5124" w:type="dxa"/>
            <w:shd w:val="clear" w:color="auto" w:fill="auto"/>
          </w:tcPr>
          <w:p w:rsidR="00F1082C" w:rsidRDefault="008E4ECD">
            <w:pPr>
              <w:pStyle w:val="TableParagraph"/>
              <w:spacing w:line="311" w:lineRule="exac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“СОГЛАСОВАНО”</w:t>
            </w:r>
          </w:p>
          <w:p w:rsidR="00F1082C" w:rsidRDefault="008E4ECD">
            <w:pPr>
              <w:pStyle w:val="TableParagraph"/>
              <w:spacing w:line="311" w:lineRule="exac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Генеральный директор </w:t>
            </w:r>
          </w:p>
          <w:p w:rsidR="00F1082C" w:rsidRDefault="008E4ECD">
            <w:pPr>
              <w:pStyle w:val="TableParagraph"/>
              <w:spacing w:line="311" w:lineRule="exac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АО «КСК «Зенит»</w:t>
            </w:r>
          </w:p>
          <w:p w:rsidR="00F1082C" w:rsidRDefault="00F1082C">
            <w:pPr>
              <w:pStyle w:val="TableParagraph"/>
              <w:spacing w:line="311" w:lineRule="exact"/>
              <w:rPr>
                <w:rFonts w:eastAsia="Calibri"/>
                <w:sz w:val="28"/>
                <w:u w:val="single"/>
              </w:rPr>
            </w:pPr>
          </w:p>
          <w:p w:rsidR="00F1082C" w:rsidRDefault="008E4ECD">
            <w:pPr>
              <w:pStyle w:val="TableParagraph"/>
              <w:spacing w:line="311" w:lineRule="exac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  <w:u w:val="single"/>
              </w:rPr>
              <w:t xml:space="preserve">        </w:t>
            </w:r>
            <w:r>
              <w:rPr>
                <w:rFonts w:eastAsia="Calibri"/>
                <w:sz w:val="28"/>
                <w:u w:val="single"/>
              </w:rPr>
              <w:tab/>
            </w:r>
            <w:r>
              <w:rPr>
                <w:rFonts w:eastAsia="Calibri"/>
                <w:sz w:val="28"/>
                <w:u w:val="single"/>
              </w:rPr>
              <w:tab/>
              <w:t xml:space="preserve">                      </w:t>
            </w:r>
            <w:r>
              <w:rPr>
                <w:rFonts w:eastAsia="Calibri"/>
                <w:sz w:val="28"/>
              </w:rPr>
              <w:t xml:space="preserve"> А.Г. Бабайлова  </w:t>
            </w:r>
          </w:p>
          <w:p w:rsidR="00F1082C" w:rsidRDefault="008E4ECD">
            <w:pPr>
              <w:pStyle w:val="TableParagraph"/>
              <w:spacing w:line="311" w:lineRule="exac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“</w:t>
            </w:r>
            <w:r>
              <w:rPr>
                <w:rFonts w:eastAsia="Calibri"/>
                <w:sz w:val="28"/>
                <w:u w:val="single"/>
              </w:rPr>
              <w:tab/>
            </w:r>
            <w:r>
              <w:rPr>
                <w:rFonts w:eastAsia="Calibri"/>
                <w:sz w:val="28"/>
              </w:rPr>
              <w:t>”</w:t>
            </w:r>
            <w:r>
              <w:rPr>
                <w:rFonts w:eastAsia="Calibri"/>
                <w:sz w:val="28"/>
                <w:u w:val="single"/>
              </w:rPr>
              <w:tab/>
            </w:r>
            <w:r>
              <w:rPr>
                <w:rFonts w:eastAsia="Calibri"/>
                <w:sz w:val="28"/>
                <w:u w:val="single"/>
              </w:rPr>
              <w:tab/>
              <w:t xml:space="preserve">                    </w:t>
            </w:r>
            <w:r>
              <w:rPr>
                <w:rFonts w:eastAsia="Calibri"/>
                <w:sz w:val="28"/>
              </w:rPr>
              <w:t>2022 г</w:t>
            </w:r>
          </w:p>
          <w:p w:rsidR="00F1082C" w:rsidRDefault="00F1082C">
            <w:pPr>
              <w:pStyle w:val="TableParagraph"/>
              <w:spacing w:line="311" w:lineRule="exact"/>
              <w:ind w:left="600" w:firstLine="709"/>
              <w:rPr>
                <w:rFonts w:eastAsia="Calibri"/>
                <w:sz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F1082C" w:rsidRDefault="00F1082C">
            <w:pPr>
              <w:pStyle w:val="TableParagraph"/>
              <w:spacing w:line="311" w:lineRule="exact"/>
              <w:ind w:left="200"/>
              <w:rPr>
                <w:rFonts w:eastAsia="Calibri"/>
                <w:sz w:val="28"/>
              </w:rPr>
            </w:pPr>
          </w:p>
          <w:p w:rsidR="00F1082C" w:rsidRDefault="00F1082C">
            <w:pPr>
              <w:pStyle w:val="TableParagraph"/>
              <w:spacing w:line="311" w:lineRule="exact"/>
              <w:ind w:left="200"/>
              <w:rPr>
                <w:rFonts w:eastAsia="Calibri"/>
                <w:sz w:val="28"/>
              </w:rPr>
            </w:pPr>
          </w:p>
        </w:tc>
      </w:tr>
    </w:tbl>
    <w:p w:rsidR="00F1082C" w:rsidRDefault="00F1082C">
      <w:pPr>
        <w:pStyle w:val="ab"/>
        <w:rPr>
          <w:sz w:val="20"/>
        </w:rPr>
      </w:pPr>
    </w:p>
    <w:p w:rsidR="00F1082C" w:rsidRDefault="00F1082C">
      <w:pPr>
        <w:pStyle w:val="ab"/>
        <w:rPr>
          <w:sz w:val="30"/>
        </w:rPr>
      </w:pPr>
    </w:p>
    <w:p w:rsidR="00F1082C" w:rsidRDefault="00F1082C">
      <w:pPr>
        <w:pStyle w:val="ab"/>
        <w:rPr>
          <w:sz w:val="30"/>
        </w:rPr>
      </w:pPr>
    </w:p>
    <w:p w:rsidR="00F1082C" w:rsidRDefault="00F1082C">
      <w:pPr>
        <w:pStyle w:val="ab"/>
        <w:rPr>
          <w:sz w:val="30"/>
        </w:rPr>
      </w:pPr>
    </w:p>
    <w:p w:rsidR="00F1082C" w:rsidRDefault="00F1082C">
      <w:pPr>
        <w:pStyle w:val="ab"/>
        <w:rPr>
          <w:sz w:val="30"/>
        </w:rPr>
      </w:pPr>
    </w:p>
    <w:p w:rsidR="00F1082C" w:rsidRDefault="00F1082C">
      <w:pPr>
        <w:pStyle w:val="ab"/>
        <w:rPr>
          <w:sz w:val="30"/>
        </w:rPr>
      </w:pPr>
    </w:p>
    <w:p w:rsidR="00F1082C" w:rsidRDefault="00F1082C">
      <w:pPr>
        <w:pStyle w:val="ab"/>
        <w:rPr>
          <w:sz w:val="30"/>
        </w:rPr>
      </w:pPr>
    </w:p>
    <w:p w:rsidR="00F1082C" w:rsidRDefault="00F1082C">
      <w:pPr>
        <w:pStyle w:val="ab"/>
        <w:rPr>
          <w:sz w:val="30"/>
        </w:rPr>
      </w:pPr>
    </w:p>
    <w:p w:rsidR="00F1082C" w:rsidRDefault="008E4ECD">
      <w:pPr>
        <w:pStyle w:val="1"/>
        <w:spacing w:before="238"/>
        <w:ind w:left="2440" w:right="2350"/>
        <w:jc w:val="center"/>
        <w:rPr>
          <w:szCs w:val="28"/>
        </w:rPr>
      </w:pPr>
      <w:r>
        <w:rPr>
          <w:szCs w:val="28"/>
        </w:rPr>
        <w:t>ПОЛОЖЕНИЕ</w:t>
      </w:r>
    </w:p>
    <w:p w:rsidR="00F1082C" w:rsidRDefault="008E4ECD">
      <w:pPr>
        <w:pStyle w:val="ab"/>
        <w:ind w:left="2440" w:right="2126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официальных спортивных соревнований</w:t>
      </w:r>
    </w:p>
    <w:p w:rsidR="00F1082C" w:rsidRDefault="008E4ECD">
      <w:pPr>
        <w:pStyle w:val="ab"/>
        <w:ind w:left="2440" w:right="2126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Республиканские соревнования по плаванию</w:t>
      </w:r>
    </w:p>
    <w:p w:rsidR="00F1082C" w:rsidRDefault="008E4ECD">
      <w:pPr>
        <w:pStyle w:val="ab"/>
        <w:ind w:left="2440" w:right="2126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129C0">
        <w:rPr>
          <w:sz w:val="28"/>
          <w:szCs w:val="28"/>
        </w:rPr>
        <w:t>Веселый дельфин»</w:t>
      </w:r>
    </w:p>
    <w:p w:rsidR="00F1082C" w:rsidRDefault="00F1082C">
      <w:pPr>
        <w:pStyle w:val="ab"/>
        <w:ind w:left="2440" w:right="2126"/>
        <w:jc w:val="center"/>
        <w:rPr>
          <w:sz w:val="28"/>
          <w:szCs w:val="28"/>
        </w:rPr>
      </w:pPr>
    </w:p>
    <w:p w:rsidR="00F1082C" w:rsidRDefault="008E4ECD">
      <w:pPr>
        <w:pStyle w:val="ab"/>
        <w:ind w:left="2440" w:right="2353"/>
        <w:jc w:val="center"/>
        <w:rPr>
          <w:sz w:val="28"/>
          <w:szCs w:val="28"/>
        </w:rPr>
      </w:pP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номер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вид спорта: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0070001611 Я</w:t>
      </w:r>
    </w:p>
    <w:p w:rsidR="00F1082C" w:rsidRDefault="00F1082C">
      <w:pPr>
        <w:pStyle w:val="ab"/>
        <w:rPr>
          <w:sz w:val="30"/>
        </w:rPr>
      </w:pPr>
    </w:p>
    <w:p w:rsidR="00F1082C" w:rsidRDefault="00F1082C">
      <w:pPr>
        <w:pStyle w:val="ab"/>
        <w:rPr>
          <w:sz w:val="30"/>
        </w:rPr>
      </w:pPr>
    </w:p>
    <w:p w:rsidR="00F1082C" w:rsidRDefault="00F1082C">
      <w:pPr>
        <w:pStyle w:val="ab"/>
        <w:rPr>
          <w:sz w:val="30"/>
        </w:rPr>
      </w:pPr>
    </w:p>
    <w:p w:rsidR="00F1082C" w:rsidRDefault="00F1082C">
      <w:pPr>
        <w:pStyle w:val="ab"/>
        <w:rPr>
          <w:sz w:val="30"/>
        </w:rPr>
      </w:pPr>
    </w:p>
    <w:p w:rsidR="00F1082C" w:rsidRDefault="00F1082C">
      <w:pPr>
        <w:pStyle w:val="ab"/>
        <w:rPr>
          <w:sz w:val="30"/>
        </w:rPr>
      </w:pPr>
    </w:p>
    <w:p w:rsidR="00F1082C" w:rsidRDefault="00F1082C">
      <w:pPr>
        <w:pStyle w:val="ab"/>
        <w:rPr>
          <w:sz w:val="30"/>
        </w:rPr>
      </w:pPr>
    </w:p>
    <w:p w:rsidR="00F1082C" w:rsidRDefault="00F1082C">
      <w:pPr>
        <w:pStyle w:val="ab"/>
        <w:rPr>
          <w:sz w:val="30"/>
        </w:rPr>
      </w:pPr>
    </w:p>
    <w:p w:rsidR="00F1082C" w:rsidRDefault="00F1082C">
      <w:pPr>
        <w:pStyle w:val="ab"/>
        <w:rPr>
          <w:sz w:val="30"/>
        </w:rPr>
      </w:pPr>
    </w:p>
    <w:p w:rsidR="00F1082C" w:rsidRDefault="00F1082C">
      <w:pPr>
        <w:pStyle w:val="ab"/>
        <w:rPr>
          <w:sz w:val="30"/>
        </w:rPr>
      </w:pPr>
    </w:p>
    <w:p w:rsidR="00F1082C" w:rsidRDefault="00F1082C">
      <w:pPr>
        <w:pStyle w:val="ab"/>
        <w:rPr>
          <w:sz w:val="30"/>
        </w:rPr>
      </w:pPr>
    </w:p>
    <w:p w:rsidR="00F1082C" w:rsidRDefault="00F1082C">
      <w:pPr>
        <w:pStyle w:val="ab"/>
        <w:rPr>
          <w:sz w:val="30"/>
        </w:rPr>
      </w:pPr>
    </w:p>
    <w:p w:rsidR="00F1082C" w:rsidRDefault="00F1082C">
      <w:pPr>
        <w:pStyle w:val="ab"/>
        <w:rPr>
          <w:sz w:val="30"/>
        </w:rPr>
      </w:pPr>
    </w:p>
    <w:p w:rsidR="00F1082C" w:rsidRDefault="00F1082C">
      <w:pPr>
        <w:pStyle w:val="ab"/>
        <w:rPr>
          <w:sz w:val="30"/>
        </w:rPr>
      </w:pPr>
    </w:p>
    <w:p w:rsidR="00F1082C" w:rsidRDefault="008E4ECD">
      <w:pPr>
        <w:pStyle w:val="ab"/>
        <w:numPr>
          <w:ilvl w:val="0"/>
          <w:numId w:val="1"/>
        </w:numPr>
        <w:spacing w:before="230"/>
        <w:ind w:right="1786"/>
        <w:jc w:val="center"/>
        <w:rPr>
          <w:sz w:val="28"/>
          <w:szCs w:val="28"/>
        </w:rPr>
      </w:pPr>
      <w:r>
        <w:rPr>
          <w:sz w:val="28"/>
          <w:szCs w:val="28"/>
        </w:rPr>
        <w:t>год</w:t>
      </w:r>
    </w:p>
    <w:p w:rsidR="00F1082C" w:rsidRDefault="00F108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82C" w:rsidRDefault="00F108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82C" w:rsidRDefault="008E4E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4"/>
          <w:szCs w:val="24"/>
        </w:rPr>
        <w:t>.Общие положения</w:t>
      </w:r>
    </w:p>
    <w:p w:rsidR="00F1082C" w:rsidRDefault="00F108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82C" w:rsidRDefault="008E4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Республиканские соревнования по плаванию «</w:t>
      </w:r>
      <w:r w:rsidR="00AB41D9">
        <w:rPr>
          <w:rFonts w:ascii="Times New Roman" w:hAnsi="Times New Roman" w:cs="Times New Roman"/>
          <w:sz w:val="24"/>
          <w:szCs w:val="24"/>
        </w:rPr>
        <w:t>Веселый дельфин»</w:t>
      </w:r>
      <w:r>
        <w:rPr>
          <w:rFonts w:ascii="Times New Roman" w:hAnsi="Times New Roman" w:cs="Times New Roman"/>
          <w:sz w:val="24"/>
          <w:szCs w:val="24"/>
        </w:rPr>
        <w:t xml:space="preserve"> (далее – Соревнования) проводятся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календарного плана официальных физкультурных мероприятий и спортивных мероприятий Удмуртской Республики на 2022 г. </w:t>
      </w:r>
    </w:p>
    <w:p w:rsidR="00F1082C" w:rsidRDefault="008E4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Спортивные соревнования проводятся в соответствии с правилами вида спорта «плавание» утверждёнными приказом Министерства спорта Российской Федерации от 17 августа 2018 г. № 728, с изменениями, внесенными приказом Минспорта России от 21 января 2019 г. №37.      </w:t>
      </w:r>
    </w:p>
    <w:p w:rsidR="00F1082C" w:rsidRDefault="008E4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проводятся с целью развития и популяризации плавания в УР.</w:t>
      </w:r>
    </w:p>
    <w:p w:rsidR="00F1082C" w:rsidRDefault="008E4ECD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Задачами проведения являются:</w:t>
      </w:r>
    </w:p>
    <w:p w:rsidR="00F1082C" w:rsidRDefault="008E4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выявление сильнейших спортсменов для формирования списка кандидатов в спортивные сборные команды Удмуртской Республики;</w:t>
      </w:r>
    </w:p>
    <w:p w:rsidR="00F1082C" w:rsidRDefault="008E4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подготовка спортивного резерва;</w:t>
      </w:r>
    </w:p>
    <w:p w:rsidR="00F1082C" w:rsidRDefault="008E4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повышение спортивного мастерства; </w:t>
      </w:r>
    </w:p>
    <w:p w:rsidR="00F1082C" w:rsidRDefault="008E4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популяризации и развития плавания в стране; </w:t>
      </w:r>
    </w:p>
    <w:p w:rsidR="00F1082C" w:rsidRDefault="008E4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повышение уровня массовости занимающихся плаванием в субъектах Российской Федерации.</w:t>
      </w:r>
    </w:p>
    <w:p w:rsidR="00F1082C" w:rsidRDefault="008E4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оказывать противоправное влияние на результаты спортивных соревнований, а также участвовать в азартных играх в букмекерских канторах и тотализаторах путём заключения пари на официальные спортивные соревнования в соответствии с требованиями, установленными пунктом 3 части 4 статьи 26.2 ФЗ от 04 декабря 2007 года №329-ФЗ «О физической культуре и спорте в Российской Федерации».</w:t>
      </w:r>
    </w:p>
    <w:p w:rsidR="00F1082C" w:rsidRDefault="008E4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персональных данных участников спортивных соревнований осуществляется в соответствии с Федеральным Законом от 27.07.2006 №152 (ред. от 02.07.2021 г) - ФЗ «О персональных данных». Согласие на обработку персональных данных представляется в комиссию по допуску участников.</w:t>
      </w:r>
    </w:p>
    <w:p w:rsidR="00F1082C" w:rsidRDefault="00F108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082C" w:rsidRDefault="008E4EC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и сроки проведения</w:t>
      </w:r>
    </w:p>
    <w:p w:rsidR="00F1082C" w:rsidRDefault="00F1082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6662"/>
      </w:tblGrid>
      <w:tr w:rsidR="00F1082C">
        <w:trPr>
          <w:trHeight w:val="830"/>
        </w:trPr>
        <w:tc>
          <w:tcPr>
            <w:tcW w:w="3936" w:type="dxa"/>
            <w:vAlign w:val="center"/>
          </w:tcPr>
          <w:p w:rsidR="00F1082C" w:rsidRDefault="008E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 спортивного мероприятия</w:t>
            </w:r>
          </w:p>
        </w:tc>
        <w:tc>
          <w:tcPr>
            <w:tcW w:w="6662" w:type="dxa"/>
            <w:vAlign w:val="center"/>
          </w:tcPr>
          <w:p w:rsidR="00F1082C" w:rsidRDefault="008E4E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Плавательный комплекс «Сила воды» (бассейн 50 метров)</w:t>
            </w:r>
          </w:p>
          <w:p w:rsidR="00F1082C" w:rsidRDefault="008E4EC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Удмуртская Республика, гор. Ижевск, ул. Советская, 35А тел/факс: 8 (3412) 68-27-65 </w:t>
            </w:r>
          </w:p>
        </w:tc>
      </w:tr>
      <w:tr w:rsidR="00F1082C">
        <w:trPr>
          <w:trHeight w:val="529"/>
        </w:trPr>
        <w:tc>
          <w:tcPr>
            <w:tcW w:w="3936" w:type="dxa"/>
            <w:vAlign w:val="center"/>
          </w:tcPr>
          <w:p w:rsidR="00F1082C" w:rsidRDefault="008E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приезда</w:t>
            </w:r>
          </w:p>
        </w:tc>
        <w:tc>
          <w:tcPr>
            <w:tcW w:w="6662" w:type="dxa"/>
            <w:vAlign w:val="center"/>
          </w:tcPr>
          <w:p w:rsidR="00F1082C" w:rsidRDefault="00AB41D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ноября</w:t>
            </w:r>
            <w:r w:rsidR="008E4ECD">
              <w:rPr>
                <w:rFonts w:ascii="Times New Roman" w:hAnsi="Times New Roman"/>
                <w:sz w:val="24"/>
                <w:szCs w:val="24"/>
              </w:rPr>
              <w:t xml:space="preserve"> 2022 г.</w:t>
            </w:r>
          </w:p>
          <w:p w:rsidR="00F1082C" w:rsidRDefault="008E4EC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Мандатная комиссия – </w:t>
            </w:r>
            <w:r w:rsidR="00AB41D9">
              <w:rPr>
                <w:rFonts w:ascii="Times New Roman" w:hAnsi="Times New Roman"/>
                <w:sz w:val="24"/>
                <w:szCs w:val="24"/>
              </w:rPr>
              <w:t>01 ноября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 г. с 09.00 до 16.00</w:t>
            </w:r>
          </w:p>
          <w:p w:rsidR="00F1082C" w:rsidRDefault="008E4ECD" w:rsidP="00AB41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</w:t>
            </w:r>
            <w:r w:rsidR="00AB41D9">
              <w:rPr>
                <w:rFonts w:ascii="Times New Roman" w:hAnsi="Times New Roman"/>
                <w:sz w:val="24"/>
                <w:szCs w:val="24"/>
              </w:rPr>
              <w:t>ние с представителями команд – 01 ноября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17.00         </w:t>
            </w:r>
          </w:p>
        </w:tc>
      </w:tr>
      <w:tr w:rsidR="00F1082C">
        <w:trPr>
          <w:trHeight w:val="529"/>
        </w:trPr>
        <w:tc>
          <w:tcPr>
            <w:tcW w:w="3936" w:type="dxa"/>
            <w:vAlign w:val="center"/>
          </w:tcPr>
          <w:p w:rsidR="00F1082C" w:rsidRDefault="008E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Начало соревнований</w:t>
            </w:r>
          </w:p>
        </w:tc>
        <w:tc>
          <w:tcPr>
            <w:tcW w:w="6662" w:type="dxa"/>
            <w:vAlign w:val="center"/>
          </w:tcPr>
          <w:p w:rsidR="00F1082C" w:rsidRDefault="008E4E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Соревнования проводятся </w:t>
            </w:r>
            <w:r w:rsidR="00AB41D9">
              <w:rPr>
                <w:rFonts w:ascii="Times New Roman" w:hAnsi="Times New Roman"/>
                <w:b/>
                <w:sz w:val="24"/>
                <w:szCs w:val="24"/>
              </w:rPr>
              <w:t>02 -03 ноября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2022 г.</w:t>
            </w:r>
          </w:p>
          <w:p w:rsidR="00F1082C" w:rsidRDefault="004B1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Утренняя часть:  разминка - 07.45, старт – 08.30</w:t>
            </w:r>
          </w:p>
          <w:p w:rsidR="00F1082C" w:rsidRDefault="008E4ECD" w:rsidP="002942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Вечерняя часть:  разминка - 14.30, старт – 15.</w:t>
            </w:r>
            <w:r w:rsidR="002942B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1082C">
        <w:trPr>
          <w:trHeight w:val="529"/>
        </w:trPr>
        <w:tc>
          <w:tcPr>
            <w:tcW w:w="3936" w:type="dxa"/>
            <w:vAlign w:val="center"/>
          </w:tcPr>
          <w:p w:rsidR="00F1082C" w:rsidRDefault="008E4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отъезда</w:t>
            </w:r>
          </w:p>
        </w:tc>
        <w:tc>
          <w:tcPr>
            <w:tcW w:w="6662" w:type="dxa"/>
            <w:vAlign w:val="center"/>
          </w:tcPr>
          <w:p w:rsidR="00F1082C" w:rsidRDefault="00AB41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ноября</w:t>
            </w:r>
            <w:r w:rsidR="008E4ECD">
              <w:rPr>
                <w:rFonts w:ascii="Times New Roman" w:hAnsi="Times New Roman"/>
                <w:sz w:val="24"/>
                <w:szCs w:val="24"/>
              </w:rPr>
              <w:t xml:space="preserve"> 2022 года   </w:t>
            </w:r>
          </w:p>
        </w:tc>
      </w:tr>
    </w:tbl>
    <w:p w:rsidR="00F1082C" w:rsidRDefault="00F1082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F1082C" w:rsidRDefault="008E4E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Организаторы</w:t>
      </w:r>
    </w:p>
    <w:p w:rsidR="00F1082C" w:rsidRDefault="00F108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082C" w:rsidRDefault="008E4EC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руководство возлагается 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региональную детско-молодёжную общественную организацию «Федерация плавания Удмуртской Республики».</w:t>
      </w:r>
    </w:p>
    <w:p w:rsidR="00F1082C" w:rsidRDefault="008E4EC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Непосредственное проведение и организация соревнований возлагается на судейскую коллегию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главного судью соревнований.</w:t>
      </w:r>
    </w:p>
    <w:p w:rsidR="00F1082C" w:rsidRDefault="008E4ECD">
      <w:pPr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Главный судья соревнований, судья 1 категории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proofErr w:type="spellStart"/>
      <w:r w:rsidR="00AB4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Р.Р.Гоголева</w:t>
      </w:r>
      <w:proofErr w:type="spellEnd"/>
    </w:p>
    <w:p w:rsidR="00F1082C" w:rsidRDefault="008E4EC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Главный секретарь соревнований, судья 1 категории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А.С. Григорьева</w:t>
      </w:r>
    </w:p>
    <w:p w:rsidR="00F1082C" w:rsidRDefault="00F1082C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82C" w:rsidRDefault="00F1082C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82C" w:rsidRDefault="00F1082C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82C" w:rsidRDefault="00F1082C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82C" w:rsidRDefault="00F1082C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82C" w:rsidRDefault="00F1082C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82C" w:rsidRDefault="00F1082C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82C" w:rsidRDefault="00F1082C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82C" w:rsidRDefault="00F1082C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82C" w:rsidRDefault="008E4ECD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Требования к участникам и условия их допуска</w:t>
      </w:r>
    </w:p>
    <w:p w:rsidR="00F1082C" w:rsidRDefault="008E4EC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В Соревнованиях принимают участие обучающиеся спортивных школ, клубов, физкультурно-спортивных организаций субъектов Российской Федерации в следующих возрастных группах:</w:t>
      </w:r>
    </w:p>
    <w:p w:rsidR="00F1082C" w:rsidRDefault="00F1082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503"/>
        <w:gridCol w:w="2858"/>
        <w:gridCol w:w="3260"/>
        <w:gridCol w:w="2801"/>
      </w:tblGrid>
      <w:tr w:rsidR="00F1082C">
        <w:trPr>
          <w:trHeight w:val="562"/>
          <w:jc w:val="center"/>
        </w:trPr>
        <w:tc>
          <w:tcPr>
            <w:tcW w:w="1503" w:type="dxa"/>
            <w:vAlign w:val="center"/>
          </w:tcPr>
          <w:p w:rsidR="00F1082C" w:rsidRDefault="008E4ECD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Возрастные группы</w:t>
            </w:r>
          </w:p>
        </w:tc>
        <w:tc>
          <w:tcPr>
            <w:tcW w:w="2858" w:type="dxa"/>
            <w:vAlign w:val="center"/>
          </w:tcPr>
          <w:p w:rsidR="00F1082C" w:rsidRDefault="008E4ECD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3260" w:type="dxa"/>
            <w:vAlign w:val="center"/>
          </w:tcPr>
          <w:p w:rsidR="00F1082C" w:rsidRDefault="008E4ECD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2801" w:type="dxa"/>
            <w:vAlign w:val="center"/>
          </w:tcPr>
          <w:p w:rsidR="00F1082C" w:rsidRDefault="008E4ECD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Допуск</w:t>
            </w:r>
          </w:p>
        </w:tc>
      </w:tr>
      <w:tr w:rsidR="00F1082C">
        <w:trPr>
          <w:jc w:val="center"/>
        </w:trPr>
        <w:tc>
          <w:tcPr>
            <w:tcW w:w="1503" w:type="dxa"/>
            <w:vAlign w:val="center"/>
          </w:tcPr>
          <w:p w:rsidR="00F1082C" w:rsidRDefault="008E4ECD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2858" w:type="dxa"/>
            <w:vAlign w:val="center"/>
          </w:tcPr>
          <w:p w:rsidR="00F1082C" w:rsidRDefault="008E4ECD" w:rsidP="00AB41D9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11-12 лет (</w:t>
            </w:r>
            <w:r w:rsidR="00AB4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2011-2012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г.р.)</w:t>
            </w:r>
          </w:p>
        </w:tc>
        <w:tc>
          <w:tcPr>
            <w:tcW w:w="3260" w:type="dxa"/>
            <w:vAlign w:val="center"/>
          </w:tcPr>
          <w:p w:rsidR="00F1082C" w:rsidRDefault="008E4ECD" w:rsidP="00AB41D9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13-14 лет (</w:t>
            </w:r>
            <w:r w:rsidR="00AB4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2009-2010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г.р.)</w:t>
            </w:r>
          </w:p>
        </w:tc>
        <w:tc>
          <w:tcPr>
            <w:tcW w:w="2801" w:type="dxa"/>
            <w:vAlign w:val="center"/>
          </w:tcPr>
          <w:p w:rsidR="00F1082C" w:rsidRDefault="008E4ECD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ниже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I юношеского спортивного разряда</w:t>
            </w:r>
          </w:p>
        </w:tc>
      </w:tr>
    </w:tbl>
    <w:p w:rsidR="00F1082C" w:rsidRDefault="00F1082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82C" w:rsidRDefault="008E4EC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Состав команды 40 человек, допускаются не полные команды.</w:t>
      </w:r>
    </w:p>
    <w:p w:rsidR="00F1082C" w:rsidRDefault="008E4EC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 составе команды, принимающей участие в соревнованиях, должен быть 1 судья (обязательно)!!!</w:t>
      </w:r>
    </w:p>
    <w:p w:rsidR="00F1082C" w:rsidRDefault="008E4EC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Команды, не имеющие в составе судей, не будут допущены к соревнованиям!!!</w:t>
      </w:r>
    </w:p>
    <w:p w:rsidR="00F1082C" w:rsidRDefault="00F10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082C" w:rsidRDefault="008E4EC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Программа соревнований</w:t>
      </w:r>
    </w:p>
    <w:p w:rsidR="00F1082C" w:rsidRDefault="00F1082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1576"/>
        <w:gridCol w:w="4845"/>
        <w:gridCol w:w="60"/>
        <w:gridCol w:w="15"/>
        <w:gridCol w:w="15"/>
        <w:gridCol w:w="2402"/>
      </w:tblGrid>
      <w:tr w:rsidR="00F1082C">
        <w:tc>
          <w:tcPr>
            <w:tcW w:w="1509" w:type="dxa"/>
            <w:shd w:val="clear" w:color="auto" w:fill="auto"/>
            <w:vAlign w:val="center"/>
          </w:tcPr>
          <w:p w:rsidR="00F1082C" w:rsidRDefault="008E4EC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F1082C" w:rsidRDefault="008E4EC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7337" w:type="dxa"/>
            <w:gridSpan w:val="5"/>
            <w:shd w:val="clear" w:color="auto" w:fill="auto"/>
            <w:vAlign w:val="center"/>
          </w:tcPr>
          <w:p w:rsidR="00F1082C" w:rsidRDefault="008E4EC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</w:tc>
      </w:tr>
      <w:tr w:rsidR="00F1082C">
        <w:tc>
          <w:tcPr>
            <w:tcW w:w="1509" w:type="dxa"/>
            <w:vMerge w:val="restart"/>
            <w:shd w:val="clear" w:color="auto" w:fill="auto"/>
            <w:vAlign w:val="center"/>
          </w:tcPr>
          <w:p w:rsidR="00F1082C" w:rsidRDefault="007773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01.11.2022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F1082C" w:rsidRDefault="008E4EC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09.00-16.00</w:t>
            </w:r>
          </w:p>
        </w:tc>
        <w:tc>
          <w:tcPr>
            <w:tcW w:w="7337" w:type="dxa"/>
            <w:gridSpan w:val="5"/>
            <w:shd w:val="clear" w:color="auto" w:fill="auto"/>
            <w:vAlign w:val="center"/>
          </w:tcPr>
          <w:p w:rsidR="00F1082C" w:rsidRDefault="008E4ECD">
            <w:pPr>
              <w:pStyle w:val="a5"/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Приезд команд, работа комиссии по допуску участников.</w:t>
            </w:r>
          </w:p>
        </w:tc>
      </w:tr>
      <w:tr w:rsidR="00F1082C">
        <w:tc>
          <w:tcPr>
            <w:tcW w:w="15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082C" w:rsidRDefault="00F1082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082C" w:rsidRDefault="008E4EC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733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082C" w:rsidRDefault="008E4ECD">
            <w:pPr>
              <w:pStyle w:val="a5"/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Совещание представителей команд </w:t>
            </w:r>
          </w:p>
        </w:tc>
      </w:tr>
      <w:tr w:rsidR="00F1082C">
        <w:trPr>
          <w:trHeight w:val="161"/>
        </w:trPr>
        <w:tc>
          <w:tcPr>
            <w:tcW w:w="10422" w:type="dxa"/>
            <w:gridSpan w:val="7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082C" w:rsidRDefault="00F1082C">
            <w:pPr>
              <w:pStyle w:val="a5"/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7078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7078" w:rsidRDefault="007D707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02.11.2022</w:t>
            </w:r>
          </w:p>
          <w:p w:rsidR="007D7078" w:rsidRDefault="007D707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Утренняя часть</w:t>
            </w:r>
          </w:p>
        </w:tc>
        <w:tc>
          <w:tcPr>
            <w:tcW w:w="15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7078" w:rsidRDefault="007D7078" w:rsidP="00AB41D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07.45</w:t>
            </w:r>
          </w:p>
        </w:tc>
        <w:tc>
          <w:tcPr>
            <w:tcW w:w="7337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7078" w:rsidRDefault="007D7078">
            <w:pPr>
              <w:pStyle w:val="a5"/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Разминка </w:t>
            </w:r>
          </w:p>
        </w:tc>
      </w:tr>
      <w:tr w:rsidR="007D7078" w:rsidTr="007D7078">
        <w:trPr>
          <w:trHeight w:val="215"/>
        </w:trPr>
        <w:tc>
          <w:tcPr>
            <w:tcW w:w="15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7078" w:rsidRDefault="007D707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Merge w:val="restart"/>
            <w:shd w:val="clear" w:color="auto" w:fill="auto"/>
            <w:vAlign w:val="center"/>
          </w:tcPr>
          <w:p w:rsidR="007D7078" w:rsidRDefault="007D7078" w:rsidP="007D707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8.30</w:t>
            </w:r>
          </w:p>
        </w:tc>
        <w:tc>
          <w:tcPr>
            <w:tcW w:w="48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78" w:rsidRPr="004B1DE3" w:rsidRDefault="007D7078" w:rsidP="00F001EA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B1DE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100 м вольный стиль (женщины)</w:t>
            </w:r>
          </w:p>
        </w:tc>
        <w:tc>
          <w:tcPr>
            <w:tcW w:w="249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78" w:rsidRPr="004B1DE3" w:rsidRDefault="007D7078" w:rsidP="00F001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B1DE3">
              <w:rPr>
                <w:rFonts w:ascii="Times New Roman" w:hAnsi="Times New Roman"/>
                <w:b/>
                <w:sz w:val="24"/>
                <w:szCs w:val="24"/>
              </w:rPr>
              <w:t>007 002 1 6 1 1 Я</w:t>
            </w:r>
          </w:p>
        </w:tc>
      </w:tr>
      <w:tr w:rsidR="007D7078" w:rsidTr="007D7078">
        <w:trPr>
          <w:trHeight w:val="263"/>
        </w:trPr>
        <w:tc>
          <w:tcPr>
            <w:tcW w:w="15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7078" w:rsidRDefault="007D707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7D7078" w:rsidRDefault="007D707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78" w:rsidRPr="004B1DE3" w:rsidRDefault="007D7078" w:rsidP="00F001EA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B1DE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100 м вольный стиль (мужчины)</w:t>
            </w:r>
          </w:p>
        </w:tc>
        <w:tc>
          <w:tcPr>
            <w:tcW w:w="249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78" w:rsidRPr="004B1DE3" w:rsidRDefault="007D7078" w:rsidP="00F001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B1DE3">
              <w:rPr>
                <w:rFonts w:ascii="Times New Roman" w:hAnsi="Times New Roman"/>
                <w:b/>
                <w:sz w:val="24"/>
                <w:szCs w:val="24"/>
              </w:rPr>
              <w:t>007 002 1 6 1 1 Я</w:t>
            </w:r>
          </w:p>
        </w:tc>
      </w:tr>
      <w:tr w:rsidR="007D7078" w:rsidTr="007D7078">
        <w:trPr>
          <w:trHeight w:val="209"/>
        </w:trPr>
        <w:tc>
          <w:tcPr>
            <w:tcW w:w="15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7078" w:rsidRDefault="007D707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7D7078" w:rsidRDefault="007D707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78" w:rsidRPr="004B1DE3" w:rsidRDefault="007D7078" w:rsidP="00F001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м </w:t>
            </w:r>
            <w:r w:rsidRPr="004B1DE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брасс (женщины)</w:t>
            </w:r>
          </w:p>
        </w:tc>
        <w:tc>
          <w:tcPr>
            <w:tcW w:w="249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78" w:rsidRPr="004B1DE3" w:rsidRDefault="007D7078" w:rsidP="00F001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DE3">
              <w:rPr>
                <w:rFonts w:ascii="Times New Roman" w:hAnsi="Times New Roman" w:cs="Times New Roman"/>
                <w:b/>
                <w:sz w:val="24"/>
                <w:szCs w:val="24"/>
              </w:rPr>
              <w:t>007 011 1 6 1 1 Я</w:t>
            </w:r>
          </w:p>
        </w:tc>
      </w:tr>
      <w:tr w:rsidR="007D7078" w:rsidTr="007D7078">
        <w:trPr>
          <w:trHeight w:val="212"/>
        </w:trPr>
        <w:tc>
          <w:tcPr>
            <w:tcW w:w="15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7078" w:rsidRDefault="007D707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7D7078" w:rsidRDefault="007D707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78" w:rsidRPr="004B1DE3" w:rsidRDefault="007D7078" w:rsidP="00F001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м </w:t>
            </w:r>
            <w:r w:rsidRPr="004B1DE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брасс (мужчины)</w:t>
            </w:r>
          </w:p>
        </w:tc>
        <w:tc>
          <w:tcPr>
            <w:tcW w:w="249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78" w:rsidRPr="004B1DE3" w:rsidRDefault="007D7078" w:rsidP="00F001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DE3">
              <w:rPr>
                <w:rFonts w:ascii="Times New Roman" w:hAnsi="Times New Roman" w:cs="Times New Roman"/>
                <w:b/>
                <w:sz w:val="24"/>
                <w:szCs w:val="24"/>
              </w:rPr>
              <w:t>007 011 1 6 1 1 Я</w:t>
            </w:r>
          </w:p>
        </w:tc>
      </w:tr>
      <w:tr w:rsidR="00F1082C">
        <w:tc>
          <w:tcPr>
            <w:tcW w:w="1042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082C" w:rsidRDefault="00F1082C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078">
        <w:tc>
          <w:tcPr>
            <w:tcW w:w="15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7078" w:rsidRDefault="007D707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02.11.2022</w:t>
            </w:r>
          </w:p>
          <w:p w:rsidR="007D7078" w:rsidRDefault="007D707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Вечерняя часть</w:t>
            </w:r>
          </w:p>
        </w:tc>
        <w:tc>
          <w:tcPr>
            <w:tcW w:w="15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7078" w:rsidRDefault="007D707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14.30</w:t>
            </w:r>
          </w:p>
        </w:tc>
        <w:tc>
          <w:tcPr>
            <w:tcW w:w="733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7078" w:rsidRDefault="007D7078">
            <w:pPr>
              <w:pStyle w:val="a5"/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Разминка </w:t>
            </w:r>
          </w:p>
        </w:tc>
      </w:tr>
      <w:tr w:rsidR="00445D1D" w:rsidTr="007D7078">
        <w:trPr>
          <w:trHeight w:val="352"/>
        </w:trPr>
        <w:tc>
          <w:tcPr>
            <w:tcW w:w="1509" w:type="dxa"/>
            <w:vMerge/>
            <w:shd w:val="clear" w:color="auto" w:fill="auto"/>
          </w:tcPr>
          <w:p w:rsidR="00445D1D" w:rsidRDefault="00445D1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Merge w:val="restart"/>
            <w:shd w:val="clear" w:color="auto" w:fill="auto"/>
            <w:vAlign w:val="center"/>
          </w:tcPr>
          <w:p w:rsidR="00445D1D" w:rsidRDefault="00445D1D" w:rsidP="008E4EC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15.15</w:t>
            </w:r>
          </w:p>
        </w:tc>
        <w:tc>
          <w:tcPr>
            <w:tcW w:w="4905" w:type="dxa"/>
            <w:gridSpan w:val="2"/>
            <w:shd w:val="clear" w:color="auto" w:fill="auto"/>
            <w:vAlign w:val="center"/>
          </w:tcPr>
          <w:p w:rsidR="00445D1D" w:rsidRPr="004B1DE3" w:rsidRDefault="00445D1D" w:rsidP="00C76B63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B1DE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800 м вольный стиль (девушки)</w:t>
            </w:r>
          </w:p>
        </w:tc>
        <w:tc>
          <w:tcPr>
            <w:tcW w:w="2432" w:type="dxa"/>
            <w:gridSpan w:val="3"/>
            <w:shd w:val="clear" w:color="auto" w:fill="auto"/>
            <w:vAlign w:val="center"/>
          </w:tcPr>
          <w:p w:rsidR="00445D1D" w:rsidRPr="004B1DE3" w:rsidRDefault="00445D1D" w:rsidP="00C76B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B1DE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007 005 1 6 1 1 Я</w:t>
            </w:r>
          </w:p>
        </w:tc>
      </w:tr>
      <w:tr w:rsidR="00445D1D" w:rsidTr="007D7078">
        <w:trPr>
          <w:trHeight w:val="259"/>
        </w:trPr>
        <w:tc>
          <w:tcPr>
            <w:tcW w:w="1509" w:type="dxa"/>
            <w:vMerge/>
            <w:shd w:val="clear" w:color="auto" w:fill="auto"/>
          </w:tcPr>
          <w:p w:rsidR="00445D1D" w:rsidRDefault="00445D1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445D1D" w:rsidRDefault="00445D1D" w:rsidP="008E4EC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05" w:type="dxa"/>
            <w:gridSpan w:val="2"/>
            <w:shd w:val="clear" w:color="auto" w:fill="auto"/>
            <w:vAlign w:val="center"/>
          </w:tcPr>
          <w:p w:rsidR="00445D1D" w:rsidRPr="004B1DE3" w:rsidRDefault="00445D1D" w:rsidP="007E4005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B1DE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800 м вольный стиль (юноши)</w:t>
            </w:r>
          </w:p>
        </w:tc>
        <w:tc>
          <w:tcPr>
            <w:tcW w:w="2432" w:type="dxa"/>
            <w:gridSpan w:val="3"/>
            <w:shd w:val="clear" w:color="auto" w:fill="auto"/>
            <w:vAlign w:val="center"/>
          </w:tcPr>
          <w:p w:rsidR="00445D1D" w:rsidRPr="004B1DE3" w:rsidRDefault="00445D1D" w:rsidP="007E40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DE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007 005 1 6 1 1 Я</w:t>
            </w:r>
          </w:p>
        </w:tc>
      </w:tr>
      <w:tr w:rsidR="00445D1D" w:rsidTr="007D7078">
        <w:trPr>
          <w:trHeight w:val="390"/>
        </w:trPr>
        <w:tc>
          <w:tcPr>
            <w:tcW w:w="1509" w:type="dxa"/>
            <w:vMerge/>
            <w:shd w:val="clear" w:color="auto" w:fill="auto"/>
          </w:tcPr>
          <w:p w:rsidR="00445D1D" w:rsidRDefault="00445D1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445D1D" w:rsidRDefault="00445D1D" w:rsidP="008E4EC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05" w:type="dxa"/>
            <w:gridSpan w:val="2"/>
            <w:shd w:val="clear" w:color="auto" w:fill="auto"/>
            <w:vAlign w:val="center"/>
          </w:tcPr>
          <w:p w:rsidR="00445D1D" w:rsidRPr="004B1DE3" w:rsidRDefault="00445D1D" w:rsidP="007D7078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эстафетное плавание 4х50 м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комбинированная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(юноши)</w:t>
            </w:r>
          </w:p>
        </w:tc>
        <w:tc>
          <w:tcPr>
            <w:tcW w:w="2432" w:type="dxa"/>
            <w:gridSpan w:val="3"/>
            <w:shd w:val="clear" w:color="auto" w:fill="auto"/>
            <w:vAlign w:val="center"/>
          </w:tcPr>
          <w:p w:rsidR="00445D1D" w:rsidRPr="004B1DE3" w:rsidRDefault="00445D1D" w:rsidP="007851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45D1D" w:rsidTr="007773D3">
        <w:tc>
          <w:tcPr>
            <w:tcW w:w="1509" w:type="dxa"/>
            <w:vMerge/>
            <w:shd w:val="clear" w:color="auto" w:fill="auto"/>
          </w:tcPr>
          <w:p w:rsidR="00445D1D" w:rsidRDefault="00445D1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445D1D" w:rsidRDefault="00445D1D" w:rsidP="008E4EC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05" w:type="dxa"/>
            <w:gridSpan w:val="2"/>
            <w:shd w:val="clear" w:color="auto" w:fill="auto"/>
            <w:vAlign w:val="center"/>
          </w:tcPr>
          <w:p w:rsidR="00445D1D" w:rsidRDefault="00445D1D" w:rsidP="007D7078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эстафетное плавание 4х50 м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комбинированная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(девушки)</w:t>
            </w:r>
          </w:p>
        </w:tc>
        <w:tc>
          <w:tcPr>
            <w:tcW w:w="2432" w:type="dxa"/>
            <w:gridSpan w:val="3"/>
            <w:shd w:val="clear" w:color="auto" w:fill="auto"/>
            <w:vAlign w:val="center"/>
          </w:tcPr>
          <w:p w:rsidR="00445D1D" w:rsidRPr="004B1DE3" w:rsidRDefault="00445D1D" w:rsidP="007851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45D1D">
        <w:tc>
          <w:tcPr>
            <w:tcW w:w="10422" w:type="dxa"/>
            <w:gridSpan w:val="7"/>
            <w:shd w:val="clear" w:color="auto" w:fill="FFFF00"/>
            <w:vAlign w:val="center"/>
          </w:tcPr>
          <w:p w:rsidR="00445D1D" w:rsidRDefault="00445D1D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D1D">
        <w:tc>
          <w:tcPr>
            <w:tcW w:w="1509" w:type="dxa"/>
            <w:vMerge w:val="restart"/>
            <w:shd w:val="clear" w:color="auto" w:fill="auto"/>
            <w:vAlign w:val="center"/>
          </w:tcPr>
          <w:p w:rsidR="00445D1D" w:rsidRDefault="00445D1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03.11.2022</w:t>
            </w:r>
          </w:p>
          <w:p w:rsidR="00445D1D" w:rsidRDefault="00445D1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Утренняя часть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45D1D" w:rsidRDefault="00445D1D" w:rsidP="00AB41D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07.45</w:t>
            </w:r>
          </w:p>
        </w:tc>
        <w:tc>
          <w:tcPr>
            <w:tcW w:w="7337" w:type="dxa"/>
            <w:gridSpan w:val="5"/>
            <w:shd w:val="clear" w:color="auto" w:fill="auto"/>
            <w:vAlign w:val="center"/>
          </w:tcPr>
          <w:p w:rsidR="00445D1D" w:rsidRDefault="00445D1D">
            <w:pPr>
              <w:pStyle w:val="a5"/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Разминка </w:t>
            </w:r>
          </w:p>
        </w:tc>
      </w:tr>
      <w:tr w:rsidR="00445D1D" w:rsidTr="007D7078">
        <w:trPr>
          <w:trHeight w:val="400"/>
        </w:trPr>
        <w:tc>
          <w:tcPr>
            <w:tcW w:w="1509" w:type="dxa"/>
            <w:vMerge/>
            <w:shd w:val="clear" w:color="auto" w:fill="auto"/>
          </w:tcPr>
          <w:p w:rsidR="00445D1D" w:rsidRDefault="00445D1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Merge w:val="restart"/>
            <w:shd w:val="clear" w:color="auto" w:fill="auto"/>
            <w:vAlign w:val="center"/>
          </w:tcPr>
          <w:p w:rsidR="00445D1D" w:rsidRDefault="00445D1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8.30</w:t>
            </w:r>
          </w:p>
        </w:tc>
        <w:tc>
          <w:tcPr>
            <w:tcW w:w="4920" w:type="dxa"/>
            <w:gridSpan w:val="3"/>
            <w:shd w:val="clear" w:color="auto" w:fill="auto"/>
            <w:vAlign w:val="center"/>
          </w:tcPr>
          <w:p w:rsidR="00445D1D" w:rsidRPr="004B1DE3" w:rsidRDefault="00445D1D" w:rsidP="00A36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м </w:t>
            </w:r>
            <w:r w:rsidRPr="004B1DE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на спине (девушки)</w:t>
            </w:r>
          </w:p>
        </w:tc>
        <w:tc>
          <w:tcPr>
            <w:tcW w:w="2417" w:type="dxa"/>
            <w:gridSpan w:val="2"/>
            <w:shd w:val="clear" w:color="auto" w:fill="auto"/>
            <w:vAlign w:val="center"/>
          </w:tcPr>
          <w:p w:rsidR="00445D1D" w:rsidRPr="004B1DE3" w:rsidRDefault="00445D1D" w:rsidP="00A36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DE3">
              <w:rPr>
                <w:rFonts w:ascii="Times New Roman" w:hAnsi="Times New Roman" w:cs="Times New Roman"/>
                <w:b/>
                <w:sz w:val="24"/>
                <w:szCs w:val="24"/>
              </w:rPr>
              <w:t>007 008 1 6 1 1 Я</w:t>
            </w:r>
          </w:p>
        </w:tc>
      </w:tr>
      <w:tr w:rsidR="00445D1D" w:rsidTr="007D7078">
        <w:trPr>
          <w:trHeight w:val="279"/>
        </w:trPr>
        <w:tc>
          <w:tcPr>
            <w:tcW w:w="1509" w:type="dxa"/>
            <w:vMerge/>
            <w:shd w:val="clear" w:color="auto" w:fill="auto"/>
          </w:tcPr>
          <w:p w:rsidR="00445D1D" w:rsidRDefault="00445D1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445D1D" w:rsidRDefault="00445D1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0" w:type="dxa"/>
            <w:gridSpan w:val="3"/>
            <w:shd w:val="clear" w:color="auto" w:fill="auto"/>
            <w:vAlign w:val="center"/>
          </w:tcPr>
          <w:p w:rsidR="00445D1D" w:rsidRPr="004B1DE3" w:rsidRDefault="00445D1D" w:rsidP="00A36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м </w:t>
            </w:r>
            <w:r w:rsidRPr="004B1DE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на спине (юноши)</w:t>
            </w:r>
          </w:p>
        </w:tc>
        <w:tc>
          <w:tcPr>
            <w:tcW w:w="2417" w:type="dxa"/>
            <w:gridSpan w:val="2"/>
            <w:shd w:val="clear" w:color="auto" w:fill="auto"/>
            <w:vAlign w:val="center"/>
          </w:tcPr>
          <w:p w:rsidR="00445D1D" w:rsidRPr="004B1DE3" w:rsidRDefault="00445D1D" w:rsidP="00A36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DE3">
              <w:rPr>
                <w:rFonts w:ascii="Times New Roman" w:hAnsi="Times New Roman" w:cs="Times New Roman"/>
                <w:b/>
                <w:sz w:val="24"/>
                <w:szCs w:val="24"/>
              </w:rPr>
              <w:t>007 008 1 6 1 1 Я</w:t>
            </w:r>
          </w:p>
        </w:tc>
      </w:tr>
      <w:tr w:rsidR="00445D1D" w:rsidTr="007D7078">
        <w:trPr>
          <w:trHeight w:val="424"/>
        </w:trPr>
        <w:tc>
          <w:tcPr>
            <w:tcW w:w="1509" w:type="dxa"/>
            <w:vMerge/>
            <w:shd w:val="clear" w:color="auto" w:fill="auto"/>
          </w:tcPr>
          <w:p w:rsidR="00445D1D" w:rsidRDefault="00445D1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445D1D" w:rsidRDefault="00445D1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0" w:type="dxa"/>
            <w:gridSpan w:val="3"/>
            <w:shd w:val="clear" w:color="auto" w:fill="auto"/>
            <w:vAlign w:val="center"/>
          </w:tcPr>
          <w:p w:rsidR="00445D1D" w:rsidRPr="004B1DE3" w:rsidRDefault="00445D1D" w:rsidP="008E43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B1DE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100 м баттерфляй (девушки)</w:t>
            </w:r>
          </w:p>
        </w:tc>
        <w:tc>
          <w:tcPr>
            <w:tcW w:w="2417" w:type="dxa"/>
            <w:gridSpan w:val="2"/>
            <w:shd w:val="clear" w:color="auto" w:fill="auto"/>
            <w:vAlign w:val="center"/>
          </w:tcPr>
          <w:p w:rsidR="00445D1D" w:rsidRPr="004B1DE3" w:rsidRDefault="00445D1D" w:rsidP="008E43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B1DE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007 014 1 6 1 1 Я</w:t>
            </w:r>
          </w:p>
        </w:tc>
      </w:tr>
      <w:tr w:rsidR="00445D1D" w:rsidTr="007D7078">
        <w:trPr>
          <w:trHeight w:val="274"/>
        </w:trPr>
        <w:tc>
          <w:tcPr>
            <w:tcW w:w="1509" w:type="dxa"/>
            <w:vMerge/>
            <w:shd w:val="clear" w:color="auto" w:fill="auto"/>
          </w:tcPr>
          <w:p w:rsidR="00445D1D" w:rsidRDefault="00445D1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445D1D" w:rsidRDefault="00445D1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0" w:type="dxa"/>
            <w:gridSpan w:val="3"/>
            <w:shd w:val="clear" w:color="auto" w:fill="auto"/>
            <w:vAlign w:val="center"/>
          </w:tcPr>
          <w:p w:rsidR="00445D1D" w:rsidRPr="004B1DE3" w:rsidRDefault="00445D1D" w:rsidP="008E43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B1DE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100 м. баттерфляй (юноши)</w:t>
            </w:r>
          </w:p>
        </w:tc>
        <w:tc>
          <w:tcPr>
            <w:tcW w:w="2417" w:type="dxa"/>
            <w:gridSpan w:val="2"/>
            <w:shd w:val="clear" w:color="auto" w:fill="auto"/>
            <w:vAlign w:val="center"/>
          </w:tcPr>
          <w:p w:rsidR="00445D1D" w:rsidRPr="004B1DE3" w:rsidRDefault="00445D1D" w:rsidP="008E43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B1DE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007 014 1 6 1 1 Я</w:t>
            </w:r>
          </w:p>
        </w:tc>
      </w:tr>
      <w:tr w:rsidR="00445D1D">
        <w:tc>
          <w:tcPr>
            <w:tcW w:w="10422" w:type="dxa"/>
            <w:gridSpan w:val="7"/>
            <w:shd w:val="clear" w:color="auto" w:fill="FFFF00"/>
            <w:vAlign w:val="center"/>
          </w:tcPr>
          <w:p w:rsidR="00445D1D" w:rsidRDefault="00445D1D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D1D">
        <w:tc>
          <w:tcPr>
            <w:tcW w:w="1509" w:type="dxa"/>
            <w:vMerge w:val="restart"/>
            <w:shd w:val="clear" w:color="auto" w:fill="auto"/>
            <w:vAlign w:val="center"/>
          </w:tcPr>
          <w:p w:rsidR="00445D1D" w:rsidRDefault="00445D1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03.11.2022</w:t>
            </w:r>
          </w:p>
          <w:p w:rsidR="00445D1D" w:rsidRDefault="00445D1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Вечерняя часть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45D1D" w:rsidRDefault="00445D1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14.30</w:t>
            </w:r>
          </w:p>
        </w:tc>
        <w:tc>
          <w:tcPr>
            <w:tcW w:w="7337" w:type="dxa"/>
            <w:gridSpan w:val="5"/>
            <w:shd w:val="clear" w:color="auto" w:fill="auto"/>
            <w:vAlign w:val="center"/>
          </w:tcPr>
          <w:p w:rsidR="00445D1D" w:rsidRDefault="00445D1D">
            <w:pPr>
              <w:pStyle w:val="a5"/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Разминка </w:t>
            </w:r>
          </w:p>
        </w:tc>
      </w:tr>
      <w:tr w:rsidR="00445D1D" w:rsidTr="007D7078">
        <w:trPr>
          <w:trHeight w:val="398"/>
        </w:trPr>
        <w:tc>
          <w:tcPr>
            <w:tcW w:w="1509" w:type="dxa"/>
            <w:vMerge/>
            <w:shd w:val="clear" w:color="auto" w:fill="auto"/>
          </w:tcPr>
          <w:p w:rsidR="00445D1D" w:rsidRDefault="00445D1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Merge w:val="restart"/>
            <w:shd w:val="clear" w:color="auto" w:fill="auto"/>
            <w:vAlign w:val="center"/>
          </w:tcPr>
          <w:p w:rsidR="00445D1D" w:rsidRDefault="00445D1D" w:rsidP="008E4EC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15.15</w:t>
            </w:r>
          </w:p>
        </w:tc>
        <w:tc>
          <w:tcPr>
            <w:tcW w:w="4935" w:type="dxa"/>
            <w:gridSpan w:val="4"/>
            <w:shd w:val="clear" w:color="auto" w:fill="auto"/>
            <w:vAlign w:val="center"/>
          </w:tcPr>
          <w:p w:rsidR="00445D1D" w:rsidRPr="004B1DE3" w:rsidRDefault="00445D1D" w:rsidP="007851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 м </w:t>
            </w:r>
            <w:r w:rsidRPr="004B1DE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комплексное плавание (девушки)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445D1D" w:rsidRPr="004B1DE3" w:rsidRDefault="00445D1D" w:rsidP="007851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DE3">
              <w:rPr>
                <w:rFonts w:ascii="Times New Roman" w:hAnsi="Times New Roman" w:cs="Times New Roman"/>
                <w:b/>
                <w:sz w:val="24"/>
                <w:szCs w:val="24"/>
              </w:rPr>
              <w:t>007 017 1 6 1 1 Я</w:t>
            </w:r>
          </w:p>
        </w:tc>
      </w:tr>
      <w:tr w:rsidR="00445D1D" w:rsidTr="007D7078">
        <w:trPr>
          <w:trHeight w:val="398"/>
        </w:trPr>
        <w:tc>
          <w:tcPr>
            <w:tcW w:w="1509" w:type="dxa"/>
            <w:vMerge/>
            <w:shd w:val="clear" w:color="auto" w:fill="auto"/>
          </w:tcPr>
          <w:p w:rsidR="00445D1D" w:rsidRDefault="00445D1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445D1D" w:rsidRDefault="00445D1D" w:rsidP="008E4EC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35" w:type="dxa"/>
            <w:gridSpan w:val="4"/>
            <w:shd w:val="clear" w:color="auto" w:fill="auto"/>
            <w:vAlign w:val="center"/>
          </w:tcPr>
          <w:p w:rsidR="00445D1D" w:rsidRPr="004B1DE3" w:rsidRDefault="00445D1D" w:rsidP="007E7E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 м </w:t>
            </w:r>
            <w:r w:rsidRPr="004B1DE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комплексное плавание (юноши)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445D1D" w:rsidRPr="004B1DE3" w:rsidRDefault="00445D1D" w:rsidP="007E7E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DE3">
              <w:rPr>
                <w:rFonts w:ascii="Times New Roman" w:hAnsi="Times New Roman" w:cs="Times New Roman"/>
                <w:b/>
                <w:sz w:val="24"/>
                <w:szCs w:val="24"/>
              </w:rPr>
              <w:t>007 017 1 6 1 1 Я</w:t>
            </w:r>
          </w:p>
        </w:tc>
      </w:tr>
      <w:tr w:rsidR="00445D1D" w:rsidTr="007773D3">
        <w:trPr>
          <w:trHeight w:val="300"/>
        </w:trPr>
        <w:tc>
          <w:tcPr>
            <w:tcW w:w="1509" w:type="dxa"/>
            <w:vMerge/>
            <w:shd w:val="clear" w:color="auto" w:fill="auto"/>
          </w:tcPr>
          <w:p w:rsidR="00445D1D" w:rsidRDefault="00445D1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445D1D" w:rsidRDefault="00445D1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35" w:type="dxa"/>
            <w:gridSpan w:val="4"/>
            <w:shd w:val="clear" w:color="auto" w:fill="auto"/>
            <w:vAlign w:val="center"/>
          </w:tcPr>
          <w:p w:rsidR="00445D1D" w:rsidRPr="004B1DE3" w:rsidRDefault="005B0FCB" w:rsidP="00F001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эстафетное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плавание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445D1D" w:rsidRPr="004B1DE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 4х50 м вольный стиль (девушки)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445D1D" w:rsidRPr="004B1DE3" w:rsidRDefault="00445D1D" w:rsidP="00F001EA">
            <w:pPr>
              <w:spacing w:after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DE3">
              <w:rPr>
                <w:rFonts w:ascii="Times New Roman" w:hAnsi="Times New Roman" w:cs="Times New Roman"/>
                <w:b/>
                <w:sz w:val="24"/>
                <w:szCs w:val="24"/>
              </w:rPr>
              <w:t>007 048 1 8 1 1 Н</w:t>
            </w:r>
          </w:p>
        </w:tc>
      </w:tr>
      <w:tr w:rsidR="00445D1D" w:rsidTr="007773D3">
        <w:trPr>
          <w:trHeight w:val="300"/>
        </w:trPr>
        <w:tc>
          <w:tcPr>
            <w:tcW w:w="1509" w:type="dxa"/>
            <w:vMerge/>
            <w:shd w:val="clear" w:color="auto" w:fill="auto"/>
          </w:tcPr>
          <w:p w:rsidR="00445D1D" w:rsidRDefault="00445D1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445D1D" w:rsidRDefault="00445D1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35" w:type="dxa"/>
            <w:gridSpan w:val="4"/>
            <w:shd w:val="clear" w:color="auto" w:fill="auto"/>
            <w:vAlign w:val="center"/>
          </w:tcPr>
          <w:p w:rsidR="00445D1D" w:rsidRPr="004B1DE3" w:rsidRDefault="005B0FCB" w:rsidP="00F001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эстафетное плавание </w:t>
            </w:r>
            <w:r w:rsidR="00445D1D" w:rsidRPr="004B1DE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4х50 м вольный стиль (юноши)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445D1D" w:rsidRPr="004B1DE3" w:rsidRDefault="00445D1D" w:rsidP="00F00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DE3">
              <w:rPr>
                <w:rFonts w:ascii="Times New Roman" w:hAnsi="Times New Roman" w:cs="Times New Roman"/>
                <w:b/>
                <w:sz w:val="24"/>
                <w:szCs w:val="24"/>
              </w:rPr>
              <w:t>007 048 1 8 1 1 Н</w:t>
            </w:r>
          </w:p>
        </w:tc>
      </w:tr>
      <w:tr w:rsidR="00445D1D" w:rsidTr="007773D3">
        <w:tc>
          <w:tcPr>
            <w:tcW w:w="1509" w:type="dxa"/>
            <w:shd w:val="clear" w:color="auto" w:fill="auto"/>
          </w:tcPr>
          <w:p w:rsidR="00445D1D" w:rsidRDefault="00445D1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04.11.2022</w:t>
            </w:r>
          </w:p>
        </w:tc>
        <w:tc>
          <w:tcPr>
            <w:tcW w:w="1576" w:type="dxa"/>
            <w:shd w:val="clear" w:color="auto" w:fill="auto"/>
          </w:tcPr>
          <w:p w:rsidR="00445D1D" w:rsidRDefault="00445D1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35" w:type="dxa"/>
            <w:gridSpan w:val="4"/>
            <w:shd w:val="clear" w:color="auto" w:fill="auto"/>
            <w:vAlign w:val="center"/>
          </w:tcPr>
          <w:p w:rsidR="00445D1D" w:rsidRDefault="00445D1D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отъезда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445D1D" w:rsidRDefault="00445D1D" w:rsidP="007773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082C" w:rsidRDefault="00F1082C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82C" w:rsidRDefault="00F1082C" w:rsidP="007773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078" w:rsidRDefault="007D7078" w:rsidP="007773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078" w:rsidRDefault="007D7078" w:rsidP="007773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078" w:rsidRDefault="007D7078" w:rsidP="007773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078" w:rsidRDefault="007D7078" w:rsidP="007773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82C" w:rsidRDefault="008E4ECD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6.Условия подведения итогов </w:t>
      </w:r>
    </w:p>
    <w:p w:rsidR="00F1082C" w:rsidRDefault="008E4E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Соревнования личные.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всех дистанциях проводятся финальные заплывы. </w:t>
      </w:r>
    </w:p>
    <w:p w:rsidR="007773D3" w:rsidRPr="007773D3" w:rsidRDefault="007773D3" w:rsidP="007773D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73D3">
        <w:rPr>
          <w:rFonts w:ascii="Times New Roman" w:hAnsi="Times New Roman" w:cs="Times New Roman"/>
          <w:sz w:val="24"/>
          <w:szCs w:val="24"/>
          <w:lang w:eastAsia="ru-RU"/>
        </w:rPr>
        <w:t>Дистанция 800 м во</w:t>
      </w:r>
      <w:r w:rsidR="005F7A41">
        <w:rPr>
          <w:rFonts w:ascii="Times New Roman" w:hAnsi="Times New Roman" w:cs="Times New Roman"/>
          <w:sz w:val="24"/>
          <w:szCs w:val="24"/>
          <w:lang w:eastAsia="ru-RU"/>
        </w:rPr>
        <w:t xml:space="preserve">льный стиль и 200 м </w:t>
      </w:r>
      <w:proofErr w:type="gramStart"/>
      <w:r w:rsidR="005F7A41">
        <w:rPr>
          <w:rFonts w:ascii="Times New Roman" w:hAnsi="Times New Roman" w:cs="Times New Roman"/>
          <w:sz w:val="24"/>
          <w:szCs w:val="24"/>
          <w:lang w:eastAsia="ru-RU"/>
        </w:rPr>
        <w:t>комплексное</w:t>
      </w:r>
      <w:proofErr w:type="gramEnd"/>
      <w:r w:rsidR="005F7A41">
        <w:rPr>
          <w:rFonts w:ascii="Times New Roman" w:hAnsi="Times New Roman" w:cs="Times New Roman"/>
          <w:sz w:val="24"/>
          <w:szCs w:val="24"/>
          <w:lang w:eastAsia="ru-RU"/>
        </w:rPr>
        <w:t>, 100 м</w:t>
      </w:r>
      <w:r w:rsidR="005F7A41" w:rsidRPr="007773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773D3">
        <w:rPr>
          <w:rFonts w:ascii="Times New Roman" w:hAnsi="Times New Roman" w:cs="Times New Roman"/>
          <w:sz w:val="24"/>
          <w:szCs w:val="24"/>
          <w:lang w:eastAsia="ru-RU"/>
        </w:rPr>
        <w:t>являются обязательными для всех участников</w:t>
      </w:r>
      <w:r w:rsidR="005F7A4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773D3" w:rsidRPr="007773D3" w:rsidRDefault="008E4ECD" w:rsidP="007773D3">
      <w:pPr>
        <w:tabs>
          <w:tab w:val="left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773D3" w:rsidRPr="00777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Личное </w:t>
      </w:r>
      <w:bookmarkStart w:id="0" w:name="_GoBack"/>
      <w:bookmarkEnd w:id="0"/>
      <w:r w:rsidR="007773D3" w:rsidRPr="00777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определяется по сумме очков, набранных на трех дистанциях (800м+200м+100м) по табл. </w:t>
      </w:r>
      <w:r w:rsidR="007773D3" w:rsidRPr="00777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FINA</w:t>
      </w:r>
      <w:r w:rsidR="007773D3" w:rsidRPr="007773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73D3" w:rsidRPr="007773D3" w:rsidRDefault="007773D3" w:rsidP="007773D3">
      <w:pPr>
        <w:spacing w:after="0" w:line="240" w:lineRule="auto"/>
        <w:ind w:right="-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эстафетном плавании в зачет идет 1 команда от организации.</w:t>
      </w:r>
    </w:p>
    <w:p w:rsidR="00F1082C" w:rsidRDefault="00F1082C">
      <w:pPr>
        <w:tabs>
          <w:tab w:val="left" w:pos="4236"/>
          <w:tab w:val="center" w:pos="538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82C" w:rsidRDefault="008E4ECD">
      <w:pPr>
        <w:tabs>
          <w:tab w:val="left" w:pos="4236"/>
          <w:tab w:val="center" w:pos="538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Награждение</w:t>
      </w:r>
    </w:p>
    <w:p w:rsidR="007773D3" w:rsidRPr="007773D3" w:rsidRDefault="007773D3" w:rsidP="007773D3">
      <w:pPr>
        <w:tabs>
          <w:tab w:val="left" w:pos="6405"/>
        </w:tabs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773D3">
        <w:rPr>
          <w:rFonts w:ascii="Times New Roman" w:eastAsia="Times New Roman" w:hAnsi="Times New Roman" w:cs="Times New Roman"/>
          <w:sz w:val="24"/>
          <w:szCs w:val="26"/>
          <w:lang w:eastAsia="ru-RU"/>
        </w:rPr>
        <w:t>Победители и призеры на каждой дистанции награждаются  дипломами и медалями.</w:t>
      </w:r>
    </w:p>
    <w:p w:rsidR="007773D3" w:rsidRPr="007773D3" w:rsidRDefault="007773D3" w:rsidP="007773D3">
      <w:pPr>
        <w:tabs>
          <w:tab w:val="left" w:pos="6405"/>
        </w:tabs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773D3">
        <w:rPr>
          <w:rFonts w:ascii="Times New Roman" w:eastAsia="Times New Roman" w:hAnsi="Times New Roman" w:cs="Times New Roman"/>
          <w:sz w:val="24"/>
          <w:szCs w:val="26"/>
          <w:lang w:eastAsia="ru-RU"/>
        </w:rPr>
        <w:t>Победители и призеры в многоборье награждаются  дипломами и медалями.</w:t>
      </w:r>
    </w:p>
    <w:p w:rsidR="007773D3" w:rsidRPr="007773D3" w:rsidRDefault="007773D3" w:rsidP="007773D3">
      <w:pPr>
        <w:tabs>
          <w:tab w:val="left" w:pos="64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773D3">
        <w:rPr>
          <w:rFonts w:ascii="Times New Roman" w:eastAsia="Times New Roman" w:hAnsi="Times New Roman" w:cs="Times New Roman"/>
          <w:sz w:val="24"/>
          <w:szCs w:val="26"/>
          <w:lang w:eastAsia="ru-RU"/>
        </w:rPr>
        <w:t>Победители и призеры в эстафетном плавании награждаются дипломами и призами.</w:t>
      </w:r>
    </w:p>
    <w:p w:rsidR="007773D3" w:rsidRPr="007773D3" w:rsidRDefault="007773D3" w:rsidP="007773D3">
      <w:pPr>
        <w:tabs>
          <w:tab w:val="left" w:pos="64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7773D3">
        <w:rPr>
          <w:rFonts w:ascii="Times New Roman" w:eastAsia="Times New Roman" w:hAnsi="Times New Roman" w:cs="Times New Roman"/>
          <w:sz w:val="24"/>
          <w:szCs w:val="26"/>
          <w:lang w:eastAsia="ru-RU"/>
        </w:rPr>
        <w:t>Спортсмены, н</w:t>
      </w:r>
      <w:r w:rsidRPr="007773D3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е вышедшие на церемонию награждения, без уважительной причины, лишаются медали и грамоты.</w:t>
      </w:r>
    </w:p>
    <w:p w:rsidR="00F1082C" w:rsidRDefault="00F108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1082C" w:rsidRDefault="008E4EC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</w:rPr>
        <w:t>Условия финансирования</w:t>
      </w:r>
    </w:p>
    <w:p w:rsidR="00F1082C" w:rsidRDefault="008E4EC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Расходы, связанные с награждением победителей и призеров Республиканских соревнований по плаванию </w:t>
      </w:r>
      <w:r w:rsidR="007773D3">
        <w:rPr>
          <w:rFonts w:ascii="Times New Roman" w:eastAsia="Times New Roman" w:hAnsi="Times New Roman"/>
          <w:sz w:val="24"/>
          <w:szCs w:val="24"/>
          <w:lang w:eastAsia="ru-RU"/>
        </w:rPr>
        <w:t>«Веселый дельфин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за счет средств бюджета Удмуртской Республики в рамках исполнения государственного задания БУ УР ССШОР по плаванию в соответствии с утвержденной сметой расходов.</w:t>
      </w:r>
    </w:p>
    <w:p w:rsidR="00F1082C" w:rsidRDefault="008E4EC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Расходы, связанные с организацией и проведением, оплатой судей и обслуживающего персонала </w:t>
      </w:r>
      <w:r>
        <w:rPr>
          <w:rFonts w:ascii="Times New Roman" w:hAnsi="Times New Roman"/>
          <w:sz w:val="24"/>
          <w:szCs w:val="24"/>
        </w:rPr>
        <w:t>Республиканских соревновани</w:t>
      </w:r>
      <w:r w:rsidR="007773D3">
        <w:rPr>
          <w:rFonts w:ascii="Times New Roman" w:hAnsi="Times New Roman"/>
          <w:sz w:val="24"/>
          <w:szCs w:val="24"/>
        </w:rPr>
        <w:t>й по плаванию «Веселый дельфин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счет организационного </w:t>
      </w:r>
      <w:r w:rsidR="00C0396F">
        <w:rPr>
          <w:rFonts w:ascii="Times New Roman" w:eastAsia="Times New Roman" w:hAnsi="Times New Roman"/>
          <w:sz w:val="24"/>
          <w:szCs w:val="24"/>
          <w:lang w:eastAsia="ru-RU"/>
        </w:rPr>
        <w:t>взноса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согласно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прилагаемой сметы,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несет РДМОО «Федерация плавания УР».</w:t>
      </w:r>
    </w:p>
    <w:p w:rsidR="00F1082C" w:rsidRDefault="008E4EC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расходы, по командированию (приезд, питание, размещение, страхование и прочее) спортсменов, тренеров и судей к месту проведения соревнования и обратно несут командирующие организации.</w:t>
      </w:r>
    </w:p>
    <w:p w:rsidR="00F1082C" w:rsidRDefault="008E4ECD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обязан оплатить организационный взнос согласно таблице:</w:t>
      </w: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F1082C">
        <w:tc>
          <w:tcPr>
            <w:tcW w:w="10569" w:type="dxa"/>
            <w:shd w:val="clear" w:color="auto" w:fill="auto"/>
          </w:tcPr>
          <w:p w:rsidR="00F1082C" w:rsidRDefault="008E4E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Организационный взнос с участника оплачивается в момент регистрации на официальном сайте https://udm-swim.ru/ не позднее </w:t>
            </w:r>
            <w:r w:rsidR="007773D3">
              <w:rPr>
                <w:rFonts w:ascii="Times New Roman" w:hAnsi="Times New Roman"/>
                <w:b/>
              </w:rPr>
              <w:t>31 октября</w:t>
            </w:r>
            <w:r>
              <w:rPr>
                <w:rFonts w:ascii="Times New Roman" w:hAnsi="Times New Roman"/>
                <w:b/>
              </w:rPr>
              <w:t xml:space="preserve"> 2022 года. </w:t>
            </w:r>
          </w:p>
          <w:p w:rsidR="00F1082C" w:rsidRDefault="008E4E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случае отказа от участия в соревновании Организационный взнос не возвращается!</w:t>
            </w:r>
          </w:p>
          <w:p w:rsidR="00F1082C" w:rsidRDefault="008E4E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Чек об оплате Организационного взноса на комиссии не предоставляется.</w:t>
            </w:r>
          </w:p>
          <w:p w:rsidR="00F1082C" w:rsidRDefault="008E4ECD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Стоимость взноса установлена на уровне: (руб, за дистанцию)</w:t>
            </w:r>
          </w:p>
          <w:p w:rsidR="00F1082C" w:rsidRDefault="008E4ECD">
            <w:pPr>
              <w:pStyle w:val="ab"/>
              <w:spacing w:line="310" w:lineRule="exact"/>
              <w:ind w:left="6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дистанция -500 рублей,</w:t>
            </w:r>
          </w:p>
          <w:p w:rsidR="00F1082C" w:rsidRDefault="008E4ECD">
            <w:pPr>
              <w:pStyle w:val="ab"/>
              <w:spacing w:before="55"/>
              <w:ind w:left="6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дистанции -1000 рублей</w:t>
            </w:r>
          </w:p>
          <w:p w:rsidR="00F1082C" w:rsidRDefault="008E4ECD">
            <w:pPr>
              <w:pStyle w:val="ab"/>
              <w:spacing w:before="55"/>
              <w:ind w:left="6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дистанции и более -1500 рублей</w:t>
            </w:r>
          </w:p>
          <w:p w:rsidR="00F1082C" w:rsidRDefault="008E4ECD">
            <w:pPr>
              <w:pStyle w:val="ab"/>
              <w:spacing w:before="55"/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b/>
                <w:sz w:val="22"/>
                <w:szCs w:val="22"/>
              </w:rPr>
              <w:t xml:space="preserve">При регистрации группы от 10 до 20 человек и подаче групповой заявки с помощью программы </w:t>
            </w:r>
            <w:hyperlink r:id="rId7" w:history="1">
              <w:proofErr w:type="spellStart"/>
              <w:r>
                <w:rPr>
                  <w:b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Entry</w:t>
              </w:r>
              <w:proofErr w:type="spellEnd"/>
              <w:r>
                <w:rPr>
                  <w:b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b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Editor</w:t>
              </w:r>
              <w:proofErr w:type="spellEnd"/>
            </w:hyperlink>
            <w:r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стоимость взноса 500рублей с одного участника не зависимо от количества заявленных дистанций, </w:t>
            </w:r>
            <w:r>
              <w:rPr>
                <w:b/>
                <w:sz w:val="22"/>
                <w:szCs w:val="22"/>
              </w:rPr>
              <w:t xml:space="preserve">от 20 до 50 человек </w:t>
            </w:r>
            <w:r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>400рублей с одного участника.</w:t>
            </w:r>
            <w:r>
              <w:rPr>
                <w:b/>
                <w:sz w:val="22"/>
                <w:szCs w:val="22"/>
              </w:rPr>
              <w:t xml:space="preserve"> от 50 человек </w:t>
            </w:r>
            <w:r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>300рублей с одного участника, принадлежность к группе определяется принадлежностью спортсмена к тренеру, спортивной организации. При подаче поздней заявки 1 дистанция-1000 рублей.</w:t>
            </w:r>
          </w:p>
          <w:p w:rsidR="00F1082C" w:rsidRPr="008E4ECD" w:rsidRDefault="008E4ECD" w:rsidP="008E4ECD">
            <w:pPr>
              <w:pStyle w:val="ab"/>
              <w:spacing w:before="55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Для спортсменов членов РДМОО «Федерация плавания УР» участие бесплатное.</w:t>
            </w:r>
          </w:p>
        </w:tc>
      </w:tr>
    </w:tbl>
    <w:p w:rsidR="008E4ECD" w:rsidRDefault="008E4ECD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82C" w:rsidRDefault="008E4ECD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9.Обеспечение безопасности участников и зрителей</w:t>
      </w:r>
    </w:p>
    <w:p w:rsidR="00F1082C" w:rsidRDefault="008E4ECD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Спортивные соревнования проводятся на объектах спорта, включенных во Всероссийский реестр объектов спорта, в соответствии с Федеральным законом от 4 декабря 2007 года № 329-ФЗ «О физической культуре и спорте в Российской Федерации». 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 </w:t>
      </w:r>
    </w:p>
    <w:p w:rsidR="00F1082C" w:rsidRDefault="008E4ECD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спортивных соревнований. </w:t>
      </w:r>
    </w:p>
    <w:p w:rsidR="00F1082C" w:rsidRDefault="008E4EC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</w:t>
      </w:r>
      <w:r>
        <w:rPr>
          <w:rFonts w:ascii="Times New Roman" w:hAnsi="Times New Roman"/>
          <w:sz w:val="24"/>
        </w:rPr>
        <w:lastRenderedPageBreak/>
        <w:t>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и форм медицинских заключений о допуске к участию физкультурных и спортивных мероприятиях». 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 либо уполномоченным представителем медицинской организации, имеющей сведения о прохождении УМО спортсменом. Заявка на участие в спортивных соревнованиях подписывается врачом по спортивной медицине либо уполномоченным представителем медицинской организации, имеющей сведения о прохождении УМО спортсменом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  <w:r>
        <w:rPr>
          <w:rFonts w:ascii="Times New Roman" w:hAnsi="Times New Roman"/>
          <w:sz w:val="28"/>
        </w:rPr>
        <w:t xml:space="preserve"> </w:t>
      </w:r>
    </w:p>
    <w:p w:rsidR="00F1082C" w:rsidRDefault="008E4ECD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(далее – Антидопинговые правила), утвержденными Министерством спорта Российской Федерации 11.12.2020. В соответствии с пунктом 12.14.1 Антидопинговых правил, ни один спортсмен или иное лицо, в отношении которого была применена дисквалификация или временное отстранение, не имеют права во время срока дисквалификации или временного отстранения участвовать в каком-либо качестве в спортивных соревнованиях.» Участие в спортивных соревнованиях осуществляется только при наличии сертификата РУСАДА о прохождение онлайн-обучения.  </w:t>
      </w:r>
    </w:p>
    <w:p w:rsidR="00F1082C" w:rsidRDefault="008E4E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</w:rPr>
        <w:t>Спортсмен, в отношении которого была применена дисквалификация, не заявивший о такой дисквалификации в комиссию по допуску несет самостоятельную и полную ответственность за такое деяние. Участие в спортивных соревнованиях осуществляется только при наличии сертификата РУСАДА о прохождение онлайн-обучения.</w:t>
      </w:r>
    </w:p>
    <w:p w:rsidR="00F1082C" w:rsidRDefault="008E4E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за соблюдение техники безопасности несовершеннолетними участниками возлагается на руководителей команд, о чем они расписываются в правилах по технике безопасности.</w:t>
      </w:r>
    </w:p>
    <w:p w:rsidR="00F1082C" w:rsidRDefault="008E4E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за жизнь и здоровье участников соревнований в пути следования, выполнением участниками соревнований правил техники безопасности, соблюдения дисциплины и порядка во время проведения соревнований несут руководители команд.</w:t>
      </w:r>
    </w:p>
    <w:p w:rsidR="00F1082C" w:rsidRDefault="008E4E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требований безопасности обеспечивают руководители учреждений (спортивных сооружений), привлекаемых для проведения соревнований, контроль за выполнением требований и наличием акта технического обследования спортивного сооружения осуществляет главный судья соревнований.</w:t>
      </w:r>
    </w:p>
    <w:p w:rsidR="00F1082C" w:rsidRDefault="008E4EC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</w:rPr>
        <w:t xml:space="preserve">Контроль за обеспечением медицинского сопровождения осуществляет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региональная детско-молодёжная общественную организация «Федерация плавания Удмуртской Республики».</w:t>
      </w:r>
    </w:p>
    <w:p w:rsidR="00F1082C" w:rsidRDefault="008E4EC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 проводятся при условии соблюдения требований</w:t>
      </w:r>
    </w:p>
    <w:p w:rsidR="00F1082C" w:rsidRDefault="008E4EC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-Распоряжения Главы Удмуртской Республики от 04 марта 2022 года N 42-РГ «О внесении изменения в распоряжение Главы Удмуртской Республики от 18 марта 2020 года N 42-РГ "О введении режима повышенной готовности и об отдельных мерах по снижению риска распространения новой коронавирусной инфекции (2019-nCoV) на территории Удмуртской Республики"; </w:t>
      </w:r>
    </w:p>
    <w:p w:rsidR="00F1082C" w:rsidRDefault="008E4EC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-приказа Министерства спорта России № 497 от 08 июля 2020 года, </w:t>
      </w:r>
    </w:p>
    <w:p w:rsidR="00F1082C" w:rsidRDefault="008E4EC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-Постановления Главного государственного санитарного врача РФ от 30 июня 2020 г. N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(COVID-19)»;</w:t>
      </w:r>
    </w:p>
    <w:p w:rsidR="00F1082C" w:rsidRDefault="008E4EC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COVID-19.</w:t>
      </w:r>
    </w:p>
    <w:p w:rsidR="00445D1D" w:rsidRDefault="00445D1D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5D1D" w:rsidRDefault="00445D1D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5D1D" w:rsidRDefault="00445D1D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5D1D" w:rsidRDefault="00445D1D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5D1D" w:rsidRDefault="00445D1D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82C" w:rsidRDefault="008E4ECD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Подача заявок на участие</w:t>
      </w:r>
    </w:p>
    <w:p w:rsidR="00F1082C" w:rsidRDefault="008E4ECD">
      <w:pPr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Технические заявки для участия в соревнованиях в электронном виде должны быть поданы на сайте </w:t>
      </w:r>
      <w:hyperlink r:id="rId8" w:history="1">
        <w:r>
          <w:rPr>
            <w:rStyle w:val="aa"/>
            <w:rFonts w:ascii="Times New Roman" w:hAnsi="Times New Roman"/>
            <w:b/>
            <w:sz w:val="24"/>
            <w:szCs w:val="24"/>
          </w:rPr>
          <w:t>https://udm-swim.ru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  <w:r w:rsidR="00773FCA">
        <w:rPr>
          <w:rFonts w:ascii="Times New Roman" w:hAnsi="Times New Roman"/>
          <w:sz w:val="24"/>
          <w:szCs w:val="24"/>
        </w:rPr>
        <w:t>не позднее 12.00 часов 31.10</w:t>
      </w:r>
      <w:r>
        <w:rPr>
          <w:rFonts w:ascii="Times New Roman" w:hAnsi="Times New Roman"/>
          <w:sz w:val="24"/>
          <w:szCs w:val="24"/>
        </w:rPr>
        <w:t xml:space="preserve">.2022 г.  Групповые заявки формируются в программе </w:t>
      </w:r>
      <w:hyperlink r:id="rId9" w:history="1">
        <w:r>
          <w:rPr>
            <w:rFonts w:ascii="Times New Roman" w:hAnsi="Times New Roman"/>
            <w:b/>
            <w:sz w:val="24"/>
            <w:szCs w:val="24"/>
            <w:bdr w:val="none" w:sz="0" w:space="0" w:color="auto" w:frame="1"/>
            <w:shd w:val="clear" w:color="auto" w:fill="FFFFFF"/>
          </w:rPr>
          <w:t>Entry Editor</w:t>
        </w:r>
      </w:hyperlink>
      <w:r>
        <w:rPr>
          <w:rFonts w:ascii="Times New Roman" w:hAnsi="Times New Roman"/>
          <w:sz w:val="24"/>
          <w:szCs w:val="24"/>
        </w:rPr>
        <w:t xml:space="preserve"> файл с командной заявкой направить по </w:t>
      </w:r>
      <w:r>
        <w:rPr>
          <w:rFonts w:ascii="Times New Roman" w:hAnsi="Times New Roman"/>
          <w:sz w:val="24"/>
          <w:szCs w:val="24"/>
          <w:lang w:val="en-US"/>
        </w:rPr>
        <w:t>email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10" w:history="1">
        <w:r>
          <w:rPr>
            <w:rStyle w:val="aa"/>
            <w:rFonts w:ascii="Times New Roman" w:hAnsi="Times New Roman"/>
            <w:b/>
            <w:sz w:val="24"/>
            <w:szCs w:val="24"/>
            <w:lang w:val="en-US"/>
          </w:rPr>
          <w:t>fpur</w:t>
        </w:r>
        <w:r>
          <w:rPr>
            <w:rStyle w:val="aa"/>
            <w:rFonts w:ascii="Times New Roman" w:hAnsi="Times New Roman"/>
            <w:b/>
            <w:sz w:val="24"/>
            <w:szCs w:val="24"/>
          </w:rPr>
          <w:t>18@</w:t>
        </w:r>
        <w:r>
          <w:rPr>
            <w:rStyle w:val="aa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a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a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  <w:r w:rsidR="00773FCA">
        <w:rPr>
          <w:rFonts w:ascii="Times New Roman" w:hAnsi="Times New Roman"/>
          <w:sz w:val="24"/>
          <w:szCs w:val="24"/>
        </w:rPr>
        <w:t>не позднее 12.00 часов 31.10</w:t>
      </w:r>
      <w:r>
        <w:rPr>
          <w:rFonts w:ascii="Times New Roman" w:hAnsi="Times New Roman"/>
          <w:sz w:val="24"/>
          <w:szCs w:val="24"/>
        </w:rPr>
        <w:t>.2022 г. файл (EEditor)</w:t>
      </w:r>
      <w:r>
        <w:rPr>
          <w:rFonts w:ascii="Times New Roman" w:hAnsi="Times New Roman"/>
          <w:sz w:val="24"/>
          <w:szCs w:val="24"/>
          <w:u w:val="single"/>
        </w:rPr>
        <w:t xml:space="preserve"> для заявок опубликован на сайте </w:t>
      </w:r>
      <w:r>
        <w:rPr>
          <w:rFonts w:ascii="Times New Roman" w:hAnsi="Times New Roman"/>
          <w:sz w:val="24"/>
          <w:szCs w:val="24"/>
          <w:u w:val="single"/>
          <w:shd w:val="clear" w:color="auto" w:fill="FFFFFF"/>
        </w:rPr>
        <w:t>Региональной детско-молодёжной общественной организации «Федерация плавания Удмуртской</w:t>
      </w:r>
      <w:proofErr w:type="gramEnd"/>
      <w:r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Республики»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F1082C" w:rsidRDefault="008E4E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Команды, прибывшие на соревнования, должны представить в комиссию по допуску спортсменов в день приезда на каждого спортсмена:  </w:t>
      </w:r>
    </w:p>
    <w:p w:rsidR="00F1082C" w:rsidRDefault="008E4E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паспорт гражданина Российской Федерации или свидетельство о рождении для лиц, младше 14 лет;  </w:t>
      </w:r>
    </w:p>
    <w:p w:rsidR="00F1082C" w:rsidRDefault="008E4E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зачетную классификационную книжку, удостоверение спортивного звания; </w:t>
      </w:r>
    </w:p>
    <w:p w:rsidR="00F1082C" w:rsidRDefault="008E4E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медицинскую заявку, заверенную печатью физкультурного диспансера и подписью врача, подписью представителя команды;</w:t>
      </w:r>
    </w:p>
    <w:p w:rsidR="00F1082C" w:rsidRDefault="008E4E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полис страхования жизни и здоровья от несчастных случаев (оригинал), который предоставляется в комиссию по допуску спортсменов на каждого участника соревнований;</w:t>
      </w:r>
    </w:p>
    <w:p w:rsidR="00F1082C" w:rsidRDefault="008E4E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полис обязательного медицинского страхования;</w:t>
      </w:r>
    </w:p>
    <w:p w:rsidR="00F1082C" w:rsidRDefault="008E4E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согласие на обработку персональных данных (Приложение 1);</w:t>
      </w:r>
    </w:p>
    <w:p w:rsidR="00F1082C" w:rsidRDefault="008E4E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-квитанцию об оплате организационного сбора;</w:t>
      </w:r>
    </w:p>
    <w:p w:rsidR="00F1082C" w:rsidRDefault="008E4E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Представители команд не имеют права вносить изменения в перечень заявленных ранее дистанций, а также делать любые дополнительные заявки. </w:t>
      </w:r>
    </w:p>
    <w:p w:rsidR="00F1082C" w:rsidRDefault="008E4E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Во время работы комиссии по допуску спортсменов представители команд могут отказаться от участия в заявленных раннее дистанциях.  </w:t>
      </w:r>
    </w:p>
    <w:p w:rsidR="00F1082C" w:rsidRDefault="00F1082C">
      <w:pPr>
        <w:tabs>
          <w:tab w:val="left" w:pos="891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1082C" w:rsidRDefault="008E4ECD">
      <w:pPr>
        <w:tabs>
          <w:tab w:val="left" w:pos="891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Данное положение является вызовом на соревнования.</w:t>
      </w:r>
    </w:p>
    <w:p w:rsidR="00F1082C" w:rsidRDefault="00F1082C">
      <w:pPr>
        <w:tabs>
          <w:tab w:val="left" w:pos="891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1082C" w:rsidRDefault="00F1082C">
      <w:pPr>
        <w:tabs>
          <w:tab w:val="left" w:pos="891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1082C" w:rsidRDefault="00F1082C">
      <w:pPr>
        <w:tabs>
          <w:tab w:val="left" w:pos="891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1082C" w:rsidRDefault="00F1082C">
      <w:pPr>
        <w:tabs>
          <w:tab w:val="left" w:pos="891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1082C" w:rsidRDefault="00F1082C">
      <w:pPr>
        <w:tabs>
          <w:tab w:val="left" w:pos="891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1082C" w:rsidRDefault="00F1082C">
      <w:pPr>
        <w:tabs>
          <w:tab w:val="left" w:pos="891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1082C" w:rsidRDefault="00F1082C">
      <w:pPr>
        <w:tabs>
          <w:tab w:val="left" w:pos="891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E4ECD" w:rsidRDefault="008E4ECD">
      <w:pPr>
        <w:tabs>
          <w:tab w:val="left" w:pos="891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E4ECD" w:rsidRDefault="008E4ECD">
      <w:pPr>
        <w:tabs>
          <w:tab w:val="left" w:pos="891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E4ECD" w:rsidRDefault="008E4ECD">
      <w:pPr>
        <w:tabs>
          <w:tab w:val="left" w:pos="891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E4ECD" w:rsidRDefault="008E4ECD">
      <w:pPr>
        <w:tabs>
          <w:tab w:val="left" w:pos="891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E4ECD" w:rsidRDefault="008E4ECD">
      <w:pPr>
        <w:tabs>
          <w:tab w:val="left" w:pos="891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45D1D" w:rsidRDefault="00445D1D">
      <w:pPr>
        <w:tabs>
          <w:tab w:val="left" w:pos="891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45D1D" w:rsidRDefault="00445D1D">
      <w:pPr>
        <w:tabs>
          <w:tab w:val="left" w:pos="891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1082C" w:rsidRDefault="00F1082C">
      <w:pPr>
        <w:tabs>
          <w:tab w:val="left" w:pos="891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3FCA" w:rsidRDefault="00773FCA">
      <w:pPr>
        <w:tabs>
          <w:tab w:val="left" w:pos="891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3FCA" w:rsidRDefault="00773FCA">
      <w:pPr>
        <w:tabs>
          <w:tab w:val="left" w:pos="891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1082C" w:rsidRDefault="008E4ECD">
      <w:pPr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     Приложение 1.</w:t>
      </w:r>
    </w:p>
    <w:p w:rsidR="00F1082C" w:rsidRDefault="00F1082C">
      <w:pPr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</w:p>
    <w:p w:rsidR="00F1082C" w:rsidRDefault="008E4EC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 родителя (законного представителя) о размещении сведений о ребенке в информационных ресурсах и согласие на обработку персональных данных несовершеннолетнего, с возможностью представления в Региональную детско-молодежную общественную организацию «Федерация плавания Удмуртской Республики» «Всероссийскую федерацию плавания», и третьим лицам.</w:t>
      </w:r>
    </w:p>
    <w:p w:rsidR="00F1082C" w:rsidRDefault="00F1082C">
      <w:pPr>
        <w:spacing w:after="0" w:line="240" w:lineRule="auto"/>
        <w:rPr>
          <w:rFonts w:ascii="Times New Roman" w:hAnsi="Times New Roman"/>
        </w:rPr>
      </w:pPr>
    </w:p>
    <w:p w:rsidR="00F1082C" w:rsidRDefault="008E4EC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Я, ______________________________________________________________________________,</w:t>
      </w:r>
    </w:p>
    <w:p w:rsidR="00F1082C" w:rsidRDefault="008E4EC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(фамилия, имя, отчество)</w:t>
      </w:r>
    </w:p>
    <w:p w:rsidR="00F1082C" w:rsidRDefault="008E4EC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проживающий(ая) по адресу: _______________________________________________________</w:t>
      </w:r>
    </w:p>
    <w:p w:rsidR="00F1082C" w:rsidRDefault="008E4EC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</w:t>
      </w:r>
    </w:p>
    <w:p w:rsidR="00F1082C" w:rsidRDefault="008E4ECD">
      <w:pPr>
        <w:tabs>
          <w:tab w:val="left" w:pos="1340"/>
          <w:tab w:val="left" w:pos="2180"/>
          <w:tab w:val="left" w:pos="3400"/>
          <w:tab w:val="left" w:pos="3920"/>
          <w:tab w:val="left" w:pos="5620"/>
          <w:tab w:val="left" w:pos="6540"/>
          <w:tab w:val="left" w:pos="7400"/>
          <w:tab w:val="left" w:pos="90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паспорт:</w:t>
      </w:r>
      <w:r>
        <w:rPr>
          <w:rFonts w:ascii="Times New Roman" w:hAnsi="Times New Roman"/>
        </w:rPr>
        <w:tab/>
        <w:t>серия________</w:t>
      </w:r>
      <w:r>
        <w:rPr>
          <w:rFonts w:ascii="Times New Roman" w:hAnsi="Times New Roman"/>
        </w:rPr>
        <w:tab/>
        <w:t>№_____________,</w:t>
      </w:r>
      <w:r>
        <w:rPr>
          <w:rFonts w:ascii="Times New Roman" w:hAnsi="Times New Roman"/>
        </w:rPr>
        <w:tab/>
        <w:t>выдан</w:t>
      </w:r>
      <w:r>
        <w:rPr>
          <w:rFonts w:ascii="Times New Roman" w:hAnsi="Times New Roman"/>
        </w:rPr>
        <w:tab/>
        <w:t>«___»</w:t>
      </w:r>
      <w:r>
        <w:rPr>
          <w:rFonts w:ascii="Times New Roman" w:hAnsi="Times New Roman"/>
        </w:rPr>
        <w:tab/>
        <w:t>__________   ______г.</w:t>
      </w:r>
    </w:p>
    <w:p w:rsidR="00F1082C" w:rsidRDefault="008E4EC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</w:t>
      </w:r>
    </w:p>
    <w:p w:rsidR="00F1082C" w:rsidRDefault="008E4ECD">
      <w:pPr>
        <w:spacing w:after="0" w:line="240" w:lineRule="auto"/>
        <w:ind w:right="-25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органа, выдавшего паспорт)</w:t>
      </w:r>
    </w:p>
    <w:p w:rsidR="00F1082C" w:rsidRDefault="00F1082C">
      <w:pPr>
        <w:spacing w:after="0" w:line="240" w:lineRule="auto"/>
        <w:rPr>
          <w:rFonts w:ascii="Times New Roman" w:hAnsi="Times New Roman"/>
        </w:rPr>
      </w:pPr>
    </w:p>
    <w:p w:rsidR="00F1082C" w:rsidRDefault="008E4EC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действующий(ая) в качестве законного представителя __________________________________</w:t>
      </w:r>
    </w:p>
    <w:p w:rsidR="00F1082C" w:rsidRDefault="008E4EC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________________________________________________________________________________,</w:t>
      </w:r>
    </w:p>
    <w:p w:rsidR="00F1082C" w:rsidRDefault="008E4ECD">
      <w:pPr>
        <w:spacing w:after="0" w:line="240" w:lineRule="auto"/>
        <w:ind w:right="-25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(Ф.И.О. несовершеннолетнего ребенка)</w:t>
      </w:r>
    </w:p>
    <w:p w:rsidR="00F1082C" w:rsidRDefault="008E4EC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</w:t>
      </w:r>
    </w:p>
    <w:p w:rsidR="00F1082C" w:rsidRDefault="008E4EC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(серия и номер свидетельства о рождении или паспорта ребенка, дата выдачи паспорта и выдавший орган)</w:t>
      </w:r>
    </w:p>
    <w:p w:rsidR="00F1082C" w:rsidRDefault="00F1082C">
      <w:pPr>
        <w:spacing w:after="0" w:line="240" w:lineRule="auto"/>
        <w:rPr>
          <w:rFonts w:ascii="Times New Roman" w:hAnsi="Times New Roman"/>
        </w:rPr>
      </w:pPr>
    </w:p>
    <w:p w:rsidR="00F1082C" w:rsidRDefault="008E4EC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даю согласие Региональной детско-молодежную общественной организации «Федерация плавания Удмуртской Республики» на размещение сведений о ребенке в информационных ресурсах, обработку информации, составляющей: </w:t>
      </w:r>
      <w:r>
        <w:rPr>
          <w:rFonts w:ascii="Times New Roman" w:hAnsi="Times New Roman"/>
          <w:b/>
          <w:bCs/>
          <w:i/>
          <w:iCs/>
        </w:rPr>
        <w:t>мои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i/>
          <w:iCs/>
        </w:rPr>
        <w:t>персональные данные (фамилию, имя, отчество)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b/>
          <w:bCs/>
          <w:i/>
          <w:iCs/>
        </w:rPr>
        <w:t xml:space="preserve"> персональные данные моего ребенка (данные свидетельства о рождении (паспорта), медицинской карты (осмотра, допуска), адрес проживания, наименование образовательной и спортивной школ, результатов, достигнутых в спортивной деятельности, фотографии, документы согласно перечня для присвоения спортивных разрядов и включения в состав сборных команд, документов связанных с  командированием, прочие сведения,</w:t>
      </w:r>
      <w:r>
        <w:rPr>
          <w:rFonts w:ascii="Times New Roman" w:hAnsi="Times New Roman"/>
        </w:rPr>
        <w:t xml:space="preserve"> в целях организации участия моего ребенка в спортивном мероприятии,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</w:rPr>
        <w:t>ведения статистики с применением различных способов обработки.</w:t>
      </w:r>
    </w:p>
    <w:p w:rsidR="00F1082C" w:rsidRDefault="008E4EC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Настоящее согласие предоставляется на осуществление любых действий в отношении </w:t>
      </w:r>
      <w:r>
        <w:rPr>
          <w:rFonts w:ascii="Times New Roman" w:hAnsi="Times New Roman"/>
          <w:b/>
          <w:bCs/>
          <w:i/>
          <w:iCs/>
        </w:rPr>
        <w:t>моих персональных данных, персональных данных моего ребенка</w:t>
      </w:r>
      <w:r>
        <w:rPr>
          <w:rFonts w:ascii="Times New Roman" w:hAnsi="Times New Roman"/>
        </w:rPr>
        <w:t>, которые необходимы или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</w:rPr>
        <w:t>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обеспечивающим и участвующим в проведении спортивных мероприятий и ведущих статистический и прочий учет результатов спортивных соревнований, присвоение спортивных разрядов, формирующих составы сборных), обезличивание, блокирование, а также осуществление любых иных действий с персональными данными, предусмотренных Федеральным законом РФ от 27.07.2006 г. № 152-ФЗ «О персональных данных», с изменениями и дополнениями внесенными ФЗ от 30.12.2020 №519-ФЗ О внесении изменений в Федеральный закон «О персональных данных»</w:t>
      </w:r>
    </w:p>
    <w:p w:rsidR="00F1082C" w:rsidRDefault="008E4EC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Региональная детско-молодежную общественная организация «Федерация плавания Удмуртской Республики» гарантирует, что обработка персональных данных осуществляется в соответствии с действующим законодательством РФ. </w:t>
      </w:r>
    </w:p>
    <w:p w:rsidR="00F1082C" w:rsidRDefault="008E4EC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 проинформирован(а), что персональные данные обрабатываются неавтоматизированным и автоматизированным способами обработки. Согласие действует в течение 3 лет, а также на период хранения документации в соответствии с действующим законодательством. </w:t>
      </w:r>
    </w:p>
    <w:p w:rsidR="00F1082C" w:rsidRDefault="008E4EC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подтверждаю, что, давая согласие на обработку персональных данных, я действую своей волей и в интересах своего ребенка.</w:t>
      </w:r>
    </w:p>
    <w:p w:rsidR="00F1082C" w:rsidRDefault="00F1082C">
      <w:pPr>
        <w:spacing w:after="0"/>
        <w:rPr>
          <w:rFonts w:ascii="Times New Roman" w:hAnsi="Times New Roman"/>
          <w:sz w:val="24"/>
          <w:szCs w:val="24"/>
        </w:rPr>
      </w:pPr>
    </w:p>
    <w:p w:rsidR="00F1082C" w:rsidRDefault="008E4ECD">
      <w:pPr>
        <w:tabs>
          <w:tab w:val="left" w:pos="5200"/>
        </w:tabs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>Дата ________________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3"/>
          <w:szCs w:val="23"/>
        </w:rPr>
        <w:t>Подпись ______________________________</w:t>
      </w:r>
    </w:p>
    <w:p w:rsidR="00F1082C" w:rsidRDefault="00F1082C">
      <w:pPr>
        <w:pStyle w:val="a6"/>
        <w:rPr>
          <w:rFonts w:ascii="Times New Roman" w:hAnsi="Times New Roman"/>
          <w:sz w:val="26"/>
          <w:szCs w:val="26"/>
          <w:u w:val="single"/>
        </w:rPr>
      </w:pPr>
    </w:p>
    <w:p w:rsidR="00F1082C" w:rsidRDefault="00F1082C">
      <w:pPr>
        <w:pStyle w:val="a6"/>
        <w:ind w:left="5103"/>
        <w:rPr>
          <w:rFonts w:ascii="Times New Roman" w:hAnsi="Times New Roman"/>
          <w:sz w:val="26"/>
          <w:szCs w:val="26"/>
          <w:u w:val="single"/>
        </w:rPr>
      </w:pPr>
    </w:p>
    <w:p w:rsidR="00F1082C" w:rsidRDefault="00F1082C">
      <w:pPr>
        <w:pStyle w:val="a6"/>
        <w:ind w:left="5103"/>
        <w:rPr>
          <w:rFonts w:ascii="Times New Roman" w:hAnsi="Times New Roman"/>
          <w:sz w:val="26"/>
          <w:szCs w:val="26"/>
          <w:u w:val="single"/>
        </w:rPr>
      </w:pPr>
    </w:p>
    <w:p w:rsidR="00F1082C" w:rsidRDefault="00F1082C">
      <w:pPr>
        <w:pStyle w:val="a6"/>
        <w:ind w:left="5103"/>
        <w:rPr>
          <w:rFonts w:ascii="Times New Roman" w:hAnsi="Times New Roman"/>
          <w:sz w:val="26"/>
          <w:szCs w:val="26"/>
          <w:u w:val="single"/>
        </w:rPr>
      </w:pPr>
    </w:p>
    <w:p w:rsidR="00F1082C" w:rsidRDefault="00F1082C">
      <w:pPr>
        <w:pStyle w:val="a6"/>
        <w:ind w:left="5103"/>
        <w:rPr>
          <w:rFonts w:ascii="Times New Roman" w:hAnsi="Times New Roman"/>
          <w:sz w:val="26"/>
          <w:szCs w:val="26"/>
          <w:u w:val="single"/>
        </w:rPr>
      </w:pPr>
    </w:p>
    <w:p w:rsidR="00F1082C" w:rsidRDefault="00F1082C">
      <w:pPr>
        <w:tabs>
          <w:tab w:val="left" w:pos="891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sectPr w:rsidR="00F1082C">
      <w:pgSz w:w="11906" w:h="16838"/>
      <w:pgMar w:top="568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1F84826"/>
    <w:lvl w:ilvl="0" w:tplc="3F726DDE">
      <w:start w:val="2022"/>
      <w:numFmt w:val="decimal"/>
      <w:lvlText w:val="%1"/>
      <w:lvlJc w:val="left"/>
      <w:pPr>
        <w:ind w:left="30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0" w:hanging="360"/>
      </w:pPr>
    </w:lvl>
    <w:lvl w:ilvl="2" w:tplc="0419001B" w:tentative="1">
      <w:start w:val="1"/>
      <w:numFmt w:val="lowerRoman"/>
      <w:lvlText w:val="%3."/>
      <w:lvlJc w:val="right"/>
      <w:pPr>
        <w:ind w:left="4240" w:hanging="180"/>
      </w:pPr>
    </w:lvl>
    <w:lvl w:ilvl="3" w:tplc="0419000F" w:tentative="1">
      <w:start w:val="1"/>
      <w:numFmt w:val="decimal"/>
      <w:lvlText w:val="%4."/>
      <w:lvlJc w:val="left"/>
      <w:pPr>
        <w:ind w:left="4960" w:hanging="360"/>
      </w:pPr>
    </w:lvl>
    <w:lvl w:ilvl="4" w:tplc="04190019" w:tentative="1">
      <w:start w:val="1"/>
      <w:numFmt w:val="lowerLetter"/>
      <w:lvlText w:val="%5."/>
      <w:lvlJc w:val="left"/>
      <w:pPr>
        <w:ind w:left="5680" w:hanging="360"/>
      </w:pPr>
    </w:lvl>
    <w:lvl w:ilvl="5" w:tplc="0419001B" w:tentative="1">
      <w:start w:val="1"/>
      <w:numFmt w:val="lowerRoman"/>
      <w:lvlText w:val="%6."/>
      <w:lvlJc w:val="right"/>
      <w:pPr>
        <w:ind w:left="6400" w:hanging="180"/>
      </w:pPr>
    </w:lvl>
    <w:lvl w:ilvl="6" w:tplc="0419000F" w:tentative="1">
      <w:start w:val="1"/>
      <w:numFmt w:val="decimal"/>
      <w:lvlText w:val="%7."/>
      <w:lvlJc w:val="left"/>
      <w:pPr>
        <w:ind w:left="7120" w:hanging="360"/>
      </w:pPr>
    </w:lvl>
    <w:lvl w:ilvl="7" w:tplc="04190019" w:tentative="1">
      <w:start w:val="1"/>
      <w:numFmt w:val="lowerLetter"/>
      <w:lvlText w:val="%8."/>
      <w:lvlJc w:val="left"/>
      <w:pPr>
        <w:ind w:left="7840" w:hanging="360"/>
      </w:pPr>
    </w:lvl>
    <w:lvl w:ilvl="8" w:tplc="0419001B" w:tentative="1">
      <w:start w:val="1"/>
      <w:numFmt w:val="lowerRoman"/>
      <w:lvlText w:val="%9."/>
      <w:lvlJc w:val="right"/>
      <w:pPr>
        <w:ind w:left="8560" w:hanging="180"/>
      </w:pPr>
    </w:lvl>
  </w:abstractNum>
  <w:abstractNum w:abstractNumId="1">
    <w:nsid w:val="00000002"/>
    <w:multiLevelType w:val="hybridMultilevel"/>
    <w:tmpl w:val="4C8048D6"/>
    <w:lvl w:ilvl="0" w:tplc="DAE8ADAC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2">
    <w:nsid w:val="00000003"/>
    <w:multiLevelType w:val="hybridMultilevel"/>
    <w:tmpl w:val="4490AA12"/>
    <w:lvl w:ilvl="0" w:tplc="DAEACD94">
      <w:start w:val="2022"/>
      <w:numFmt w:val="decimal"/>
      <w:lvlText w:val="%1"/>
      <w:lvlJc w:val="left"/>
      <w:pPr>
        <w:ind w:left="30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0" w:hanging="360"/>
      </w:pPr>
    </w:lvl>
    <w:lvl w:ilvl="2" w:tplc="0419001B" w:tentative="1">
      <w:start w:val="1"/>
      <w:numFmt w:val="lowerRoman"/>
      <w:lvlText w:val="%3."/>
      <w:lvlJc w:val="right"/>
      <w:pPr>
        <w:ind w:left="4240" w:hanging="180"/>
      </w:pPr>
    </w:lvl>
    <w:lvl w:ilvl="3" w:tplc="0419000F" w:tentative="1">
      <w:start w:val="1"/>
      <w:numFmt w:val="decimal"/>
      <w:lvlText w:val="%4."/>
      <w:lvlJc w:val="left"/>
      <w:pPr>
        <w:ind w:left="4960" w:hanging="360"/>
      </w:pPr>
    </w:lvl>
    <w:lvl w:ilvl="4" w:tplc="04190019" w:tentative="1">
      <w:start w:val="1"/>
      <w:numFmt w:val="lowerLetter"/>
      <w:lvlText w:val="%5."/>
      <w:lvlJc w:val="left"/>
      <w:pPr>
        <w:ind w:left="5680" w:hanging="360"/>
      </w:pPr>
    </w:lvl>
    <w:lvl w:ilvl="5" w:tplc="0419001B" w:tentative="1">
      <w:start w:val="1"/>
      <w:numFmt w:val="lowerRoman"/>
      <w:lvlText w:val="%6."/>
      <w:lvlJc w:val="right"/>
      <w:pPr>
        <w:ind w:left="6400" w:hanging="180"/>
      </w:pPr>
    </w:lvl>
    <w:lvl w:ilvl="6" w:tplc="0419000F" w:tentative="1">
      <w:start w:val="1"/>
      <w:numFmt w:val="decimal"/>
      <w:lvlText w:val="%7."/>
      <w:lvlJc w:val="left"/>
      <w:pPr>
        <w:ind w:left="7120" w:hanging="360"/>
      </w:pPr>
    </w:lvl>
    <w:lvl w:ilvl="7" w:tplc="04190019" w:tentative="1">
      <w:start w:val="1"/>
      <w:numFmt w:val="lowerLetter"/>
      <w:lvlText w:val="%8."/>
      <w:lvlJc w:val="left"/>
      <w:pPr>
        <w:ind w:left="7840" w:hanging="360"/>
      </w:pPr>
    </w:lvl>
    <w:lvl w:ilvl="8" w:tplc="0419001B" w:tentative="1">
      <w:start w:val="1"/>
      <w:numFmt w:val="lowerRoman"/>
      <w:lvlText w:val="%9."/>
      <w:lvlJc w:val="right"/>
      <w:pPr>
        <w:ind w:left="8560" w:hanging="180"/>
      </w:pPr>
    </w:lvl>
  </w:abstractNum>
  <w:abstractNum w:abstractNumId="3">
    <w:nsid w:val="00000004"/>
    <w:multiLevelType w:val="hybridMultilevel"/>
    <w:tmpl w:val="3C7A70A8"/>
    <w:lvl w:ilvl="0" w:tplc="804E8DA0">
      <w:start w:val="1"/>
      <w:numFmt w:val="decimal"/>
      <w:lvlText w:val="%1."/>
      <w:lvlJc w:val="left"/>
      <w:pPr>
        <w:ind w:left="475" w:hanging="360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C3309494">
      <w:start w:val="1"/>
      <w:numFmt w:val="bullet"/>
      <w:lvlText w:val="•"/>
      <w:lvlJc w:val="left"/>
      <w:pPr>
        <w:ind w:left="1488" w:hanging="360"/>
      </w:pPr>
      <w:rPr>
        <w:rFonts w:hint="default"/>
        <w:lang w:val="ru-RU" w:eastAsia="en-US" w:bidi="ar-SA"/>
      </w:rPr>
    </w:lvl>
    <w:lvl w:ilvl="2" w:tplc="7B947054">
      <w:start w:val="1"/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A0B60350">
      <w:start w:val="1"/>
      <w:numFmt w:val="bullet"/>
      <w:lvlText w:val="•"/>
      <w:lvlJc w:val="left"/>
      <w:pPr>
        <w:ind w:left="3505" w:hanging="360"/>
      </w:pPr>
      <w:rPr>
        <w:rFonts w:hint="default"/>
        <w:lang w:val="ru-RU" w:eastAsia="en-US" w:bidi="ar-SA"/>
      </w:rPr>
    </w:lvl>
    <w:lvl w:ilvl="4" w:tplc="92AEA968">
      <w:start w:val="1"/>
      <w:numFmt w:val="bullet"/>
      <w:lvlText w:val="•"/>
      <w:lvlJc w:val="left"/>
      <w:pPr>
        <w:ind w:left="4514" w:hanging="360"/>
      </w:pPr>
      <w:rPr>
        <w:rFonts w:hint="default"/>
        <w:lang w:val="ru-RU" w:eastAsia="en-US" w:bidi="ar-SA"/>
      </w:rPr>
    </w:lvl>
    <w:lvl w:ilvl="5" w:tplc="A300A66A">
      <w:start w:val="1"/>
      <w:numFmt w:val="bullet"/>
      <w:lvlText w:val="•"/>
      <w:lvlJc w:val="left"/>
      <w:pPr>
        <w:ind w:left="5523" w:hanging="360"/>
      </w:pPr>
      <w:rPr>
        <w:rFonts w:hint="default"/>
        <w:lang w:val="ru-RU" w:eastAsia="en-US" w:bidi="ar-SA"/>
      </w:rPr>
    </w:lvl>
    <w:lvl w:ilvl="6" w:tplc="A6A825C6">
      <w:start w:val="1"/>
      <w:numFmt w:val="bullet"/>
      <w:lvlText w:val="•"/>
      <w:lvlJc w:val="left"/>
      <w:pPr>
        <w:ind w:left="6531" w:hanging="360"/>
      </w:pPr>
      <w:rPr>
        <w:rFonts w:hint="default"/>
        <w:lang w:val="ru-RU" w:eastAsia="en-US" w:bidi="ar-SA"/>
      </w:rPr>
    </w:lvl>
    <w:lvl w:ilvl="7" w:tplc="5EDEFF9A">
      <w:start w:val="1"/>
      <w:numFmt w:val="bullet"/>
      <w:lvlText w:val="•"/>
      <w:lvlJc w:val="left"/>
      <w:pPr>
        <w:ind w:left="7540" w:hanging="360"/>
      </w:pPr>
      <w:rPr>
        <w:rFonts w:hint="default"/>
        <w:lang w:val="ru-RU" w:eastAsia="en-US" w:bidi="ar-SA"/>
      </w:rPr>
    </w:lvl>
    <w:lvl w:ilvl="8" w:tplc="4ABA4044">
      <w:start w:val="1"/>
      <w:numFmt w:val="bullet"/>
      <w:lvlText w:val="•"/>
      <w:lvlJc w:val="left"/>
      <w:pPr>
        <w:ind w:left="8549" w:hanging="360"/>
      </w:pPr>
      <w:rPr>
        <w:rFonts w:hint="default"/>
        <w:lang w:val="ru-RU" w:eastAsia="en-US" w:bidi="ar-SA"/>
      </w:rPr>
    </w:lvl>
  </w:abstractNum>
  <w:abstractNum w:abstractNumId="4">
    <w:nsid w:val="00000005"/>
    <w:multiLevelType w:val="hybridMultilevel"/>
    <w:tmpl w:val="F5CAC9C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B6BF8"/>
    <w:multiLevelType w:val="hybridMultilevel"/>
    <w:tmpl w:val="C000623E"/>
    <w:lvl w:ilvl="0" w:tplc="711810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2C"/>
    <w:rsid w:val="002942B8"/>
    <w:rsid w:val="00445D1D"/>
    <w:rsid w:val="004B1DE3"/>
    <w:rsid w:val="005B0FCB"/>
    <w:rsid w:val="005F7A41"/>
    <w:rsid w:val="00773FCA"/>
    <w:rsid w:val="007773D3"/>
    <w:rsid w:val="007D7078"/>
    <w:rsid w:val="008E4ECD"/>
    <w:rsid w:val="009129C0"/>
    <w:rsid w:val="009C0E86"/>
    <w:rsid w:val="00AB41D9"/>
    <w:rsid w:val="00C0396F"/>
    <w:rsid w:val="00F1082C"/>
    <w:rsid w:val="00F2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40" w:after="0"/>
      <w:outlineLvl w:val="2"/>
    </w:pPr>
    <w:rPr>
      <w:rFonts w:ascii="Calibri Light" w:eastAsia="SimSun" w:hAnsi="Calibri Light"/>
      <w:color w:val="1F4D78"/>
      <w:sz w:val="24"/>
      <w:szCs w:val="24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color w:val="1F4D78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Calibri Light" w:eastAsia="SimSun" w:hAnsi="Calibri Light" w:cs="SimSu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="Calibri Light" w:eastAsia="SimSun" w:hAnsi="Calibri Light" w:cs="SimSun"/>
      <w:color w:val="1F4D78"/>
      <w:sz w:val="24"/>
      <w:szCs w:val="24"/>
    </w:rPr>
  </w:style>
  <w:style w:type="paragraph" w:styleId="a3">
    <w:name w:val="Subtitle"/>
    <w:basedOn w:val="a"/>
    <w:link w:val="a4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4">
    <w:name w:val="Подзаголовок Знак"/>
    <w:basedOn w:val="a0"/>
    <w:link w:val="a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5">
    <w:name w:val="List Paragraph"/>
    <w:basedOn w:val="a"/>
    <w:qFormat/>
    <w:pPr>
      <w:spacing w:after="200" w:line="276" w:lineRule="auto"/>
      <w:ind w:left="720"/>
      <w:contextualSpacing/>
    </w:pPr>
    <w:rPr>
      <w:rFonts w:eastAsia="Times New Roman" w:cs="Times New Roman"/>
      <w:lang w:eastAsia="ru-RU"/>
    </w:rPr>
  </w:style>
  <w:style w:type="paragraph" w:styleId="a6">
    <w:name w:val="No Spacing"/>
    <w:link w:val="a7"/>
    <w:qFormat/>
    <w:pPr>
      <w:spacing w:after="0" w:line="240" w:lineRule="auto"/>
    </w:pPr>
    <w:rPr>
      <w:rFonts w:eastAsia="Times New Roman" w:cs="Times New Roman"/>
      <w:lang w:eastAsia="ru-RU"/>
    </w:rPr>
  </w:style>
  <w:style w:type="character" w:customStyle="1" w:styleId="a7">
    <w:name w:val="Без интервала Знак"/>
    <w:link w:val="a6"/>
    <w:uiPriority w:val="1"/>
    <w:rPr>
      <w:rFonts w:ascii="Calibri" w:eastAsia="Times New Roman" w:hAnsi="Calibri" w:cs="Times New Roman"/>
      <w:lang w:eastAsia="ru-RU"/>
    </w:rPr>
  </w:style>
  <w:style w:type="character" w:customStyle="1" w:styleId="90">
    <w:name w:val="Заголовок 9 Знак"/>
    <w:basedOn w:val="a0"/>
    <w:link w:val="9"/>
    <w:uiPriority w:val="9"/>
    <w:rPr>
      <w:rFonts w:ascii="Calibri Light" w:eastAsia="SimSun" w:hAnsi="Calibri Light" w:cs="SimSun"/>
      <w:i/>
      <w:iCs/>
      <w:color w:val="272727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rPr>
      <w:rFonts w:ascii="Calibri Light" w:eastAsia="SimSun" w:hAnsi="Calibri Light" w:cs="SimSun"/>
      <w:i/>
      <w:iCs/>
      <w:color w:val="1F4D78"/>
    </w:rPr>
  </w:style>
  <w:style w:type="paragraph" w:styleId="a8">
    <w:name w:val="Balloon Text"/>
    <w:basedOn w:val="a"/>
    <w:link w:val="a9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Pr>
      <w:rFonts w:ascii="Segoe UI" w:hAnsi="Segoe UI" w:cs="Segoe UI"/>
      <w:sz w:val="18"/>
      <w:szCs w:val="18"/>
    </w:rPr>
  </w:style>
  <w:style w:type="character" w:styleId="aa">
    <w:name w:val="Hyperlink"/>
    <w:rPr>
      <w:color w:val="0000FF"/>
      <w:u w:val="single"/>
    </w:rPr>
  </w:style>
  <w:style w:type="paragraph" w:styleId="ab">
    <w:name w:val="Body Text"/>
    <w:basedOn w:val="a"/>
    <w:link w:val="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table" w:styleId="ad">
    <w:name w:val="Table Grid"/>
    <w:basedOn w:val="a1"/>
    <w:uiPriority w:val="59"/>
    <w:pPr>
      <w:spacing w:after="0" w:line="240" w:lineRule="auto"/>
    </w:pPr>
    <w:rPr>
      <w:rFonts w:cs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40" w:after="0"/>
      <w:outlineLvl w:val="2"/>
    </w:pPr>
    <w:rPr>
      <w:rFonts w:ascii="Calibri Light" w:eastAsia="SimSun" w:hAnsi="Calibri Light"/>
      <w:color w:val="1F4D78"/>
      <w:sz w:val="24"/>
      <w:szCs w:val="24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color w:val="1F4D78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Calibri Light" w:eastAsia="SimSun" w:hAnsi="Calibri Light" w:cs="SimSu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="Calibri Light" w:eastAsia="SimSun" w:hAnsi="Calibri Light" w:cs="SimSun"/>
      <w:color w:val="1F4D78"/>
      <w:sz w:val="24"/>
      <w:szCs w:val="24"/>
    </w:rPr>
  </w:style>
  <w:style w:type="paragraph" w:styleId="a3">
    <w:name w:val="Subtitle"/>
    <w:basedOn w:val="a"/>
    <w:link w:val="a4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4">
    <w:name w:val="Подзаголовок Знак"/>
    <w:basedOn w:val="a0"/>
    <w:link w:val="a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5">
    <w:name w:val="List Paragraph"/>
    <w:basedOn w:val="a"/>
    <w:qFormat/>
    <w:pPr>
      <w:spacing w:after="200" w:line="276" w:lineRule="auto"/>
      <w:ind w:left="720"/>
      <w:contextualSpacing/>
    </w:pPr>
    <w:rPr>
      <w:rFonts w:eastAsia="Times New Roman" w:cs="Times New Roman"/>
      <w:lang w:eastAsia="ru-RU"/>
    </w:rPr>
  </w:style>
  <w:style w:type="paragraph" w:styleId="a6">
    <w:name w:val="No Spacing"/>
    <w:link w:val="a7"/>
    <w:qFormat/>
    <w:pPr>
      <w:spacing w:after="0" w:line="240" w:lineRule="auto"/>
    </w:pPr>
    <w:rPr>
      <w:rFonts w:eastAsia="Times New Roman" w:cs="Times New Roman"/>
      <w:lang w:eastAsia="ru-RU"/>
    </w:rPr>
  </w:style>
  <w:style w:type="character" w:customStyle="1" w:styleId="a7">
    <w:name w:val="Без интервала Знак"/>
    <w:link w:val="a6"/>
    <w:uiPriority w:val="1"/>
    <w:rPr>
      <w:rFonts w:ascii="Calibri" w:eastAsia="Times New Roman" w:hAnsi="Calibri" w:cs="Times New Roman"/>
      <w:lang w:eastAsia="ru-RU"/>
    </w:rPr>
  </w:style>
  <w:style w:type="character" w:customStyle="1" w:styleId="90">
    <w:name w:val="Заголовок 9 Знак"/>
    <w:basedOn w:val="a0"/>
    <w:link w:val="9"/>
    <w:uiPriority w:val="9"/>
    <w:rPr>
      <w:rFonts w:ascii="Calibri Light" w:eastAsia="SimSun" w:hAnsi="Calibri Light" w:cs="SimSun"/>
      <w:i/>
      <w:iCs/>
      <w:color w:val="272727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rPr>
      <w:rFonts w:ascii="Calibri Light" w:eastAsia="SimSun" w:hAnsi="Calibri Light" w:cs="SimSun"/>
      <w:i/>
      <w:iCs/>
      <w:color w:val="1F4D78"/>
    </w:rPr>
  </w:style>
  <w:style w:type="paragraph" w:styleId="a8">
    <w:name w:val="Balloon Text"/>
    <w:basedOn w:val="a"/>
    <w:link w:val="a9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Pr>
      <w:rFonts w:ascii="Segoe UI" w:hAnsi="Segoe UI" w:cs="Segoe UI"/>
      <w:sz w:val="18"/>
      <w:szCs w:val="18"/>
    </w:rPr>
  </w:style>
  <w:style w:type="character" w:styleId="aa">
    <w:name w:val="Hyperlink"/>
    <w:rPr>
      <w:color w:val="0000FF"/>
      <w:u w:val="single"/>
    </w:rPr>
  </w:style>
  <w:style w:type="paragraph" w:styleId="ab">
    <w:name w:val="Body Text"/>
    <w:basedOn w:val="a"/>
    <w:link w:val="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table" w:styleId="ad">
    <w:name w:val="Table Grid"/>
    <w:basedOn w:val="a1"/>
    <w:uiPriority w:val="59"/>
    <w:pPr>
      <w:spacing w:after="0" w:line="240" w:lineRule="auto"/>
    </w:pPr>
    <w:rPr>
      <w:rFonts w:cs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m-swi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udm-swim.ru/wp-content/uploads/2013/11/EntryEditor.zip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fpur18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dm-swim.ru/wp-content/uploads/2013/11/EntryEditor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6EE0A-D180-4159-978E-E448DC7B4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7</Pages>
  <Words>2702</Words>
  <Characters>15404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Comp11</dc:creator>
  <cp:lastModifiedBy>DNS</cp:lastModifiedBy>
  <cp:revision>16</cp:revision>
  <cp:lastPrinted>2022-10-11T07:50:00Z</cp:lastPrinted>
  <dcterms:created xsi:type="dcterms:W3CDTF">2022-04-05T13:23:00Z</dcterms:created>
  <dcterms:modified xsi:type="dcterms:W3CDTF">2022-10-13T10:18:00Z</dcterms:modified>
</cp:coreProperties>
</file>