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0F10FA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0F10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0F10FA">
      <w:pPr>
        <w:jc w:val="center"/>
        <w:rPr>
          <w:b/>
          <w:sz w:val="18"/>
          <w:szCs w:val="18"/>
          <w:u w:val="single"/>
        </w:rPr>
      </w:pPr>
    </w:p>
    <w:p w:rsidR="00A05043" w:rsidRPr="00A05043" w:rsidRDefault="00082E89" w:rsidP="000F10FA">
      <w:pPr>
        <w:pStyle w:val="Default"/>
        <w:jc w:val="center"/>
        <w:rPr>
          <w:b/>
        </w:rPr>
      </w:pPr>
      <w:r>
        <w:rPr>
          <w:b/>
        </w:rPr>
        <w:t>Областные соревнования по плаванию</w:t>
      </w:r>
    </w:p>
    <w:p w:rsidR="001471C3" w:rsidRDefault="001471C3" w:rsidP="000F10FA">
      <w:pPr>
        <w:pStyle w:val="Default"/>
        <w:jc w:val="center"/>
        <w:rPr>
          <w:color w:val="auto"/>
        </w:rPr>
      </w:pPr>
      <w:r w:rsidRPr="008D24E8">
        <w:rPr>
          <w:color w:val="auto"/>
        </w:rPr>
        <w:t>Мужчины 20</w:t>
      </w:r>
      <w:r w:rsidR="007B5723">
        <w:rPr>
          <w:color w:val="auto"/>
        </w:rPr>
        <w:t>09</w:t>
      </w:r>
      <w:r w:rsidRPr="008D24E8">
        <w:rPr>
          <w:color w:val="auto"/>
        </w:rPr>
        <w:t xml:space="preserve"> г.р. и старше, женщины 20</w:t>
      </w:r>
      <w:r w:rsidR="00082E89">
        <w:rPr>
          <w:color w:val="auto"/>
        </w:rPr>
        <w:t>1</w:t>
      </w:r>
      <w:r w:rsidR="007B5723">
        <w:rPr>
          <w:color w:val="auto"/>
        </w:rPr>
        <w:t>1</w:t>
      </w:r>
      <w:r w:rsidRPr="008D24E8">
        <w:rPr>
          <w:color w:val="auto"/>
        </w:rPr>
        <w:t xml:space="preserve"> г.р. и старше</w:t>
      </w:r>
    </w:p>
    <w:p w:rsidR="00082E89" w:rsidRDefault="00082E89" w:rsidP="000F10FA">
      <w:pPr>
        <w:jc w:val="center"/>
        <w:rPr>
          <w:b/>
          <w:sz w:val="28"/>
          <w:szCs w:val="28"/>
          <w:u w:val="single"/>
        </w:rPr>
      </w:pPr>
    </w:p>
    <w:p w:rsidR="00DF6119" w:rsidRPr="00DF6119" w:rsidRDefault="00E744F7" w:rsidP="000F10FA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F6119">
        <w:rPr>
          <w:rFonts w:ascii="Times New Roman" w:hAnsi="Times New Roman"/>
          <w:b/>
          <w:sz w:val="24"/>
          <w:szCs w:val="24"/>
          <w:u w:val="single"/>
        </w:rPr>
        <w:t>1.</w:t>
      </w:r>
      <w:r w:rsidR="00DF6119" w:rsidRPr="00DF6119">
        <w:rPr>
          <w:rFonts w:ascii="Times New Roman" w:hAnsi="Times New Roman"/>
          <w:b/>
          <w:sz w:val="24"/>
          <w:szCs w:val="24"/>
          <w:u w:val="single"/>
        </w:rPr>
        <w:t xml:space="preserve"> ЦЕЛИ И ЗАДАЧИ СОРЕВНОВАНИЙ</w:t>
      </w:r>
    </w:p>
    <w:p w:rsidR="006A242A" w:rsidRPr="00DF6119" w:rsidRDefault="006A242A" w:rsidP="000F10FA">
      <w:pPr>
        <w:rPr>
          <w:b/>
          <w:sz w:val="28"/>
          <w:szCs w:val="28"/>
          <w:lang w:val="en-GB"/>
        </w:rPr>
      </w:pPr>
    </w:p>
    <w:p w:rsidR="00E744F7" w:rsidRPr="004F2CD2" w:rsidRDefault="00E744F7" w:rsidP="000F10FA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Pr="004F2CD2" w:rsidRDefault="00E744F7" w:rsidP="000F10FA">
      <w:r w:rsidRPr="004F2CD2">
        <w:t>-</w:t>
      </w:r>
      <w:r>
        <w:t>привлечение детей к регулярным занятиям плаванием;</w:t>
      </w:r>
    </w:p>
    <w:p w:rsidR="00E744F7" w:rsidRPr="00842616" w:rsidRDefault="00E744F7" w:rsidP="000F10FA">
      <w:r w:rsidRPr="004F2CD2">
        <w:t>-</w:t>
      </w:r>
      <w:r>
        <w:t>подготовка сильнейших пловцов к всероссийским соревнованиям</w:t>
      </w:r>
      <w:r w:rsidR="00842616" w:rsidRPr="00842616">
        <w:t>.</w:t>
      </w:r>
    </w:p>
    <w:p w:rsidR="00E744F7" w:rsidRDefault="00E744F7" w:rsidP="000F10FA"/>
    <w:p w:rsidR="00E744F7" w:rsidRPr="00DF6119" w:rsidRDefault="00E744F7" w:rsidP="000F10FA">
      <w:pPr>
        <w:jc w:val="center"/>
        <w:rPr>
          <w:b/>
          <w:u w:val="single"/>
        </w:rPr>
      </w:pPr>
      <w:r w:rsidRPr="00DF6119">
        <w:rPr>
          <w:b/>
          <w:u w:val="single"/>
        </w:rPr>
        <w:t>2.</w:t>
      </w:r>
      <w:r w:rsidR="00DF6119" w:rsidRPr="00DF6119">
        <w:rPr>
          <w:b/>
          <w:u w:val="single"/>
        </w:rPr>
        <w:t xml:space="preserve"> МЕСТО И СРОКИ ПРОВЕДЕНИЯ</w:t>
      </w:r>
    </w:p>
    <w:p w:rsidR="006A242A" w:rsidRDefault="006A242A" w:rsidP="000F10FA">
      <w:pPr>
        <w:ind w:firstLine="567"/>
        <w:jc w:val="center"/>
        <w:rPr>
          <w:b/>
          <w:sz w:val="28"/>
          <w:szCs w:val="28"/>
          <w:u w:val="single"/>
        </w:rPr>
      </w:pPr>
    </w:p>
    <w:p w:rsidR="003B06FE" w:rsidRDefault="00E744F7" w:rsidP="000F10FA">
      <w:pPr>
        <w:ind w:firstLine="567"/>
        <w:jc w:val="both"/>
      </w:pPr>
      <w:r>
        <w:t xml:space="preserve">Соревнования проводятся </w:t>
      </w:r>
      <w:r w:rsidR="00082E89">
        <w:t>1</w:t>
      </w:r>
      <w:r w:rsidR="007B5723">
        <w:t>2</w:t>
      </w:r>
      <w:r w:rsidR="00082E89">
        <w:t>-1</w:t>
      </w:r>
      <w:r w:rsidR="007B5723">
        <w:t>3</w:t>
      </w:r>
      <w:r w:rsidR="00082E89">
        <w:t xml:space="preserve"> мая</w:t>
      </w:r>
      <w:r>
        <w:t xml:space="preserve"> 20</w:t>
      </w:r>
      <w:r w:rsidR="00282C0C">
        <w:t>2</w:t>
      </w:r>
      <w:r w:rsidR="007B5723">
        <w:t>2</w:t>
      </w:r>
      <w:r>
        <w:t xml:space="preserve"> г. в бассейне </w:t>
      </w:r>
      <w:r w:rsidR="006A242A">
        <w:t>ООО ФОК «Полёт НН</w:t>
      </w:r>
      <w:r w:rsidR="00A05043">
        <w:t>» (25</w:t>
      </w:r>
      <w:r>
        <w:t xml:space="preserve">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</w:t>
      </w:r>
      <w:r w:rsidR="00A05043">
        <w:t>Нижний Новгород, у</w:t>
      </w:r>
      <w:r>
        <w:t>л</w:t>
      </w:r>
      <w:r w:rsidRPr="008A3744">
        <w:t>.</w:t>
      </w:r>
      <w:r>
        <w:t xml:space="preserve"> </w:t>
      </w:r>
      <w:r w:rsidR="00A05043">
        <w:t>Чаадаева</w:t>
      </w:r>
      <w:r w:rsidRPr="008A3744">
        <w:t xml:space="preserve"> д.</w:t>
      </w:r>
      <w:r w:rsidR="00A05043" w:rsidRPr="00A05043">
        <w:t>1</w:t>
      </w:r>
      <w:r w:rsidRPr="008A3744">
        <w:t>6</w:t>
      </w:r>
      <w:r w:rsidR="00FC7A0A">
        <w:t>-а</w:t>
      </w:r>
      <w:r>
        <w:t>)</w:t>
      </w:r>
    </w:p>
    <w:p w:rsidR="003B06FE" w:rsidRDefault="003B06FE" w:rsidP="000F10FA">
      <w:pPr>
        <w:ind w:firstLine="567"/>
        <w:jc w:val="both"/>
      </w:pPr>
      <w:r>
        <w:t>Начало соревнований в 10.</w:t>
      </w:r>
      <w:r w:rsidR="007B5723">
        <w:t>25</w:t>
      </w:r>
      <w:r>
        <w:t>, разминка в 10.00.</w:t>
      </w:r>
      <w:r w:rsidRPr="00E026EC">
        <w:t xml:space="preserve"> </w:t>
      </w:r>
      <w:r>
        <w:t>Проход участников в 09.40.</w:t>
      </w:r>
      <w:r w:rsidR="007B5723">
        <w:t xml:space="preserve"> Предусмотрены две дополнительные разминки по 20 минут.</w:t>
      </w:r>
    </w:p>
    <w:p w:rsidR="00E744F7" w:rsidRDefault="00E744F7" w:rsidP="000F10FA">
      <w:pPr>
        <w:ind w:firstLine="567"/>
        <w:jc w:val="both"/>
      </w:pPr>
      <w:r w:rsidRPr="00A3129A">
        <w:t>Д</w:t>
      </w:r>
      <w:r>
        <w:t xml:space="preserve">ень приезда </w:t>
      </w:r>
      <w:r w:rsidR="00082E89">
        <w:t>1</w:t>
      </w:r>
      <w:r w:rsidR="007B5723">
        <w:t>1</w:t>
      </w:r>
      <w:r w:rsidR="00082E89">
        <w:t xml:space="preserve"> мая</w:t>
      </w:r>
      <w:r>
        <w:t xml:space="preserve"> 20</w:t>
      </w:r>
      <w:r w:rsidR="00A8344F">
        <w:t>2</w:t>
      </w:r>
      <w:r w:rsidR="007B5723">
        <w:t>2</w:t>
      </w:r>
      <w:r>
        <w:t xml:space="preserve"> </w:t>
      </w:r>
      <w:r w:rsidRPr="00A3129A">
        <w:t>г</w:t>
      </w:r>
      <w:r>
        <w:t xml:space="preserve">. </w:t>
      </w:r>
      <w:r w:rsidR="00A8344F">
        <w:t xml:space="preserve">День отъезда </w:t>
      </w:r>
      <w:r w:rsidR="00082E89">
        <w:t>1</w:t>
      </w:r>
      <w:r w:rsidR="007B5723">
        <w:t>4</w:t>
      </w:r>
      <w:r w:rsidR="00082E89">
        <w:t xml:space="preserve"> мая</w:t>
      </w:r>
      <w:r w:rsidR="00A8344F">
        <w:t xml:space="preserve"> 202</w:t>
      </w:r>
      <w:r w:rsidR="007B5723">
        <w:t>2</w:t>
      </w:r>
      <w:r w:rsidR="00A8344F">
        <w:t xml:space="preserve"> г.</w:t>
      </w:r>
    </w:p>
    <w:p w:rsidR="00E744F7" w:rsidRDefault="00E744F7" w:rsidP="000F10FA"/>
    <w:p w:rsidR="00E744F7" w:rsidRPr="00DF6119" w:rsidRDefault="00E744F7" w:rsidP="000F10FA">
      <w:pPr>
        <w:jc w:val="center"/>
        <w:rPr>
          <w:b/>
          <w:u w:val="single"/>
          <w:lang w:val="en-GB"/>
        </w:rPr>
      </w:pPr>
      <w:r w:rsidRPr="00DF6119">
        <w:rPr>
          <w:b/>
          <w:u w:val="single"/>
        </w:rPr>
        <w:t xml:space="preserve">3. </w:t>
      </w:r>
      <w:r w:rsidR="00B325BF" w:rsidRPr="00DF6119">
        <w:rPr>
          <w:b/>
          <w:u w:val="single"/>
        </w:rPr>
        <w:t>ОРГАНИЗАТОРЫ</w:t>
      </w:r>
      <w:r w:rsidR="00DF6119" w:rsidRPr="00DF6119">
        <w:rPr>
          <w:b/>
          <w:u w:val="single"/>
        </w:rPr>
        <w:t xml:space="preserve"> СОРЕВНОВАНИЙ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E744F7" w:rsidRDefault="00E744F7" w:rsidP="000F10FA">
      <w:pPr>
        <w:ind w:firstLine="567"/>
        <w:jc w:val="both"/>
      </w:pPr>
      <w:r>
        <w:t>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E744F7" w:rsidP="000F10FA">
      <w:pPr>
        <w:ind w:firstLine="567"/>
      </w:pPr>
      <w:r>
        <w:t xml:space="preserve">Главный судья – </w:t>
      </w:r>
      <w:r w:rsidR="001471C3">
        <w:t>Никитин П.Л.</w:t>
      </w:r>
    </w:p>
    <w:p w:rsidR="00E744F7" w:rsidRDefault="00E744F7" w:rsidP="000F10FA">
      <w:pPr>
        <w:ind w:firstLine="567"/>
        <w:jc w:val="both"/>
      </w:pPr>
      <w:r>
        <w:t>Главный секретарь –  Аракчеев М.А.</w:t>
      </w:r>
    </w:p>
    <w:p w:rsidR="00A05043" w:rsidRDefault="00A05043" w:rsidP="000F10FA">
      <w:pPr>
        <w:ind w:firstLine="567"/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B40715" w:rsidRDefault="00B40715" w:rsidP="000F10FA">
      <w:pPr>
        <w:ind w:firstLine="567"/>
      </w:pPr>
    </w:p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</w:t>
      </w:r>
      <w:r w:rsidR="00DF6119">
        <w:rPr>
          <w:b/>
          <w:u w:val="single"/>
        </w:rPr>
        <w:t>РЕВНОВАНИЙ И УСЛОВИЯ ИХ ДОПУСКА</w:t>
      </w:r>
    </w:p>
    <w:p w:rsidR="005E3360" w:rsidRPr="00DF6119" w:rsidRDefault="005E3360" w:rsidP="00A05043">
      <w:pPr>
        <w:ind w:left="720"/>
        <w:jc w:val="both"/>
      </w:pPr>
    </w:p>
    <w:p w:rsidR="00082E89" w:rsidRPr="003B06FE" w:rsidRDefault="00082E89" w:rsidP="000F10FA">
      <w:pPr>
        <w:ind w:firstLine="567"/>
        <w:jc w:val="both"/>
      </w:pPr>
      <w:r w:rsidRPr="004A0356">
        <w:t>В соревнованиях принимают участие спортсмены в составе  спортивных сборных команд фи</w:t>
      </w:r>
      <w:r w:rsidRPr="004A0356">
        <w:t>з</w:t>
      </w:r>
      <w:r w:rsidRPr="004A0356">
        <w:t>культурно-спортивных организаций Нижнего Новгорода и Нижегородской области, состоящие из же</w:t>
      </w:r>
      <w:r w:rsidRPr="004A0356">
        <w:t>н</w:t>
      </w:r>
      <w:r w:rsidRPr="004A0356">
        <w:t>щин не моложе 20</w:t>
      </w:r>
      <w:r>
        <w:t>1</w:t>
      </w:r>
      <w:r w:rsidR="007B5723">
        <w:t>1</w:t>
      </w:r>
      <w:r w:rsidRPr="004A0356">
        <w:t xml:space="preserve"> г.р. и мужчин не моложе 20</w:t>
      </w:r>
      <w:r w:rsidR="007B5723">
        <w:t>09</w:t>
      </w:r>
      <w:r w:rsidRPr="004A0356">
        <w:t xml:space="preserve"> г.р. </w:t>
      </w:r>
    </w:p>
    <w:p w:rsidR="005F2EA1" w:rsidRDefault="00A05043" w:rsidP="000F10FA">
      <w:pPr>
        <w:ind w:firstLine="567"/>
        <w:jc w:val="both"/>
      </w:pPr>
      <w:r w:rsidRPr="00616836">
        <w:t xml:space="preserve">Уровень подготовленности участников соревнований </w:t>
      </w:r>
      <w:r w:rsidR="007E58D8">
        <w:t xml:space="preserve">не ниже </w:t>
      </w:r>
      <w:r w:rsidRPr="00A05043">
        <w:rPr>
          <w:lang w:val="en-US"/>
        </w:rPr>
        <w:t>II</w:t>
      </w:r>
      <w:r w:rsidR="00082E89">
        <w:rPr>
          <w:lang w:val="en-GB"/>
        </w:rPr>
        <w:t>I</w:t>
      </w:r>
      <w:r w:rsidRPr="00616836">
        <w:t xml:space="preserve"> спортивн</w:t>
      </w:r>
      <w:r w:rsidR="007E58D8">
        <w:t>ого</w:t>
      </w:r>
      <w:r>
        <w:t xml:space="preserve"> разряд</w:t>
      </w:r>
      <w:r w:rsidR="007E58D8">
        <w:t>а</w:t>
      </w:r>
      <w:r w:rsidRPr="00616836">
        <w:t xml:space="preserve">. Состав спортивной команды </w:t>
      </w:r>
      <w:r>
        <w:t xml:space="preserve">до </w:t>
      </w:r>
      <w:r w:rsidRPr="00616836">
        <w:t xml:space="preserve">25 спортсменов независимо от пола и возраста, представитель, тренер и </w:t>
      </w:r>
      <w:r w:rsidR="007B5723">
        <w:t xml:space="preserve">спортивный </w:t>
      </w:r>
      <w:r w:rsidRPr="00616836">
        <w:t xml:space="preserve">судья. Данные на </w:t>
      </w:r>
      <w:r w:rsidR="007B5723">
        <w:t xml:space="preserve">спортивного </w:t>
      </w:r>
      <w:r w:rsidRPr="00616836">
        <w:t xml:space="preserve">судью (ФИО, судейская категория) 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</w:t>
      </w:r>
      <w:r w:rsidR="007B5723">
        <w:rPr>
          <w:color w:val="222222"/>
          <w:shd w:val="clear" w:color="auto" w:fill="FFFFFF"/>
        </w:rPr>
        <w:t>каждый соревновательный</w:t>
      </w:r>
      <w:r w:rsidRPr="00A05043">
        <w:rPr>
          <w:color w:val="222222"/>
          <w:shd w:val="clear" w:color="auto" w:fill="FFFFFF"/>
        </w:rPr>
        <w:t xml:space="preserve"> день</w:t>
      </w:r>
      <w:r w:rsidR="007B5723">
        <w:rPr>
          <w:color w:val="222222"/>
          <w:shd w:val="clear" w:color="auto" w:fill="FFFFFF"/>
        </w:rPr>
        <w:t>.</w:t>
      </w:r>
      <w:r w:rsidRPr="00A05043">
        <w:rPr>
          <w:color w:val="222222"/>
          <w:shd w:val="clear" w:color="auto" w:fill="FFFFFF"/>
        </w:rPr>
        <w:t xml:space="preserve"> </w:t>
      </w:r>
    </w:p>
    <w:p w:rsidR="00A05043" w:rsidRDefault="00A05043" w:rsidP="000F10FA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:rsidR="006562FD" w:rsidRDefault="006562FD" w:rsidP="000F10FA">
      <w:pPr>
        <w:ind w:firstLine="567"/>
        <w:jc w:val="both"/>
      </w:pPr>
      <w:r w:rsidRPr="00C467B4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1471C3" w:rsidRDefault="006562FD" w:rsidP="000F10FA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7B5723">
        <w:t>2</w:t>
      </w:r>
      <w:r>
        <w:t xml:space="preserve"> г.</w:t>
      </w:r>
      <w:r w:rsidR="00294F99">
        <w:t xml:space="preserve"> № 359.</w:t>
      </w:r>
    </w:p>
    <w:p w:rsidR="006562FD" w:rsidRDefault="006562FD" w:rsidP="000F10FA">
      <w:pPr>
        <w:ind w:firstLine="567"/>
        <w:jc w:val="both"/>
      </w:pPr>
      <w:r w:rsidRPr="005026FA">
        <w:t>Соре</w:t>
      </w:r>
      <w:r w:rsidR="007B5723">
        <w:t xml:space="preserve">внования проводятся </w:t>
      </w:r>
      <w:r w:rsidRPr="005026FA">
        <w:t>с учетом выполнения требований</w:t>
      </w:r>
      <w:r w:rsidR="007B5723">
        <w:t xml:space="preserve"> </w:t>
      </w:r>
      <w:r w:rsidRPr="005026FA">
        <w:t xml:space="preserve">Указа Губернатора Нижегородской области от 13.03.2020 № 27 «О введении режима повышенной готовности» (с изменениями.). </w:t>
      </w:r>
    </w:p>
    <w:p w:rsidR="006562FD" w:rsidRPr="005026FA" w:rsidRDefault="006562FD" w:rsidP="000F10FA">
      <w:pPr>
        <w:ind w:firstLine="567"/>
        <w:jc w:val="both"/>
      </w:pPr>
      <w:r w:rsidRPr="005026FA">
        <w:lastRenderedPageBreak/>
        <w:t xml:space="preserve">На данном спортивном мероприятии будет выполняться требования 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5026FA">
        <w:rPr>
          <w:lang w:val="en-GB"/>
        </w:rPr>
        <w:t>COVID</w:t>
      </w:r>
      <w:r w:rsidRPr="005026FA">
        <w:t xml:space="preserve"> -19 от 31 июля 2020 г., утвержденный Минспортом РФ и Роспотребнадзором с изменениями.</w:t>
      </w:r>
    </w:p>
    <w:p w:rsidR="007B5723" w:rsidRDefault="007B5723" w:rsidP="000F10FA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10FA" w:rsidRPr="000F10FA" w:rsidRDefault="007B5723" w:rsidP="000F10FA">
      <w:pPr>
        <w:ind w:firstLine="567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0F10FA" w:rsidRPr="007B0982" w:rsidRDefault="000F10FA" w:rsidP="00F03B30">
      <w:pPr>
        <w:rPr>
          <w:b/>
          <w:u w:val="single"/>
        </w:rPr>
      </w:pPr>
    </w:p>
    <w:p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ПРОГРАММА  СОРЕВНОВАНИЙ</w:t>
      </w:r>
    </w:p>
    <w:p w:rsidR="006A242A" w:rsidRDefault="006A242A" w:rsidP="006A242A">
      <w:pPr>
        <w:ind w:left="720"/>
        <w:rPr>
          <w:b/>
          <w:u w:val="single"/>
        </w:rPr>
      </w:pPr>
    </w:p>
    <w:p w:rsidR="00282C0C" w:rsidRPr="008F3CA8" w:rsidRDefault="00082E89" w:rsidP="00A8344F">
      <w:pPr>
        <w:ind w:firstLine="567"/>
        <w:jc w:val="both"/>
      </w:pPr>
      <w:r>
        <w:rPr>
          <w:lang w:val="en-GB"/>
        </w:rPr>
        <w:t>1</w:t>
      </w:r>
      <w:r w:rsidR="007B5723">
        <w:t>1</w:t>
      </w:r>
      <w:r>
        <w:rPr>
          <w:lang w:val="en-GB"/>
        </w:rPr>
        <w:t xml:space="preserve"> </w:t>
      </w:r>
      <w:r>
        <w:t>мая</w:t>
      </w:r>
      <w:r w:rsidR="00A05043">
        <w:t xml:space="preserve"> </w:t>
      </w:r>
      <w:r w:rsidR="00A05043" w:rsidRPr="00A05043">
        <w:t>202</w:t>
      </w:r>
      <w:r w:rsidR="007B5723">
        <w:t>2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FC7A0A" w:rsidRPr="00260648" w:rsidTr="005F2EA1">
        <w:tc>
          <w:tcPr>
            <w:tcW w:w="4820" w:type="dxa"/>
          </w:tcPr>
          <w:p w:rsidR="00FC7A0A" w:rsidRPr="00260648" w:rsidRDefault="00082E89" w:rsidP="007B5723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</w:t>
            </w:r>
            <w:r w:rsidR="007B5723">
              <w:rPr>
                <w:b/>
                <w:sz w:val="24"/>
                <w:szCs w:val="24"/>
                <w:lang w:val="ru-RU" w:eastAsia="ru-RU"/>
              </w:rPr>
              <w:t xml:space="preserve">2 </w:t>
            </w:r>
            <w:r>
              <w:rPr>
                <w:b/>
                <w:sz w:val="24"/>
                <w:szCs w:val="24"/>
                <w:lang w:val="ru-RU" w:eastAsia="ru-RU"/>
              </w:rPr>
              <w:t>мая</w:t>
            </w:r>
          </w:p>
        </w:tc>
        <w:tc>
          <w:tcPr>
            <w:tcW w:w="4820" w:type="dxa"/>
          </w:tcPr>
          <w:p w:rsidR="00FC7A0A" w:rsidRPr="00260648" w:rsidRDefault="00082E89" w:rsidP="007B5723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7B5723">
              <w:rPr>
                <w:sz w:val="24"/>
                <w:szCs w:val="24"/>
                <w:lang w:val="ru-RU"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 xml:space="preserve"> мая</w:t>
            </w:r>
          </w:p>
        </w:tc>
      </w:tr>
      <w:tr w:rsidR="007B5723" w:rsidRPr="00D8007F" w:rsidTr="000F10FA">
        <w:trPr>
          <w:trHeight w:val="345"/>
        </w:trPr>
        <w:tc>
          <w:tcPr>
            <w:tcW w:w="4820" w:type="dxa"/>
          </w:tcPr>
          <w:p w:rsidR="007B5723" w:rsidRDefault="007B5723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Разминка 20 минут</w:t>
            </w:r>
          </w:p>
        </w:tc>
        <w:tc>
          <w:tcPr>
            <w:tcW w:w="4820" w:type="dxa"/>
          </w:tcPr>
          <w:p w:rsidR="007B5723" w:rsidRDefault="007B5723" w:rsidP="00FC7A0A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 20 минут</w:t>
            </w:r>
          </w:p>
        </w:tc>
      </w:tr>
      <w:tr w:rsidR="00FC7A0A" w:rsidRPr="00D8007F" w:rsidTr="000F10FA">
        <w:trPr>
          <w:trHeight w:val="345"/>
        </w:trPr>
        <w:tc>
          <w:tcPr>
            <w:tcW w:w="4820" w:type="dxa"/>
          </w:tcPr>
          <w:p w:rsidR="00FC7A0A" w:rsidRPr="00294F99" w:rsidRDefault="00FC7A0A" w:rsidP="00FC7A0A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  <w:lang w:val="ru-RU"/>
              </w:rPr>
              <w:t>2</w:t>
            </w:r>
            <w:r w:rsidRPr="00294F99">
              <w:rPr>
                <w:b/>
                <w:sz w:val="20"/>
                <w:szCs w:val="20"/>
              </w:rPr>
              <w:t xml:space="preserve">00 м </w:t>
            </w:r>
            <w:r w:rsidRPr="00294F99">
              <w:rPr>
                <w:b/>
                <w:sz w:val="20"/>
                <w:szCs w:val="20"/>
                <w:lang w:val="ru-RU"/>
              </w:rPr>
              <w:t xml:space="preserve">комплексное плавание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FC7A0A" w:rsidRPr="00294F99" w:rsidRDefault="00FC7A0A" w:rsidP="00FC7A0A">
            <w:pPr>
              <w:spacing w:line="360" w:lineRule="auto"/>
              <w:ind w:left="459" w:hanging="42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100 м комплексное плавание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FC7A0A" w:rsidRPr="00D8007F" w:rsidTr="000F10FA">
        <w:trPr>
          <w:trHeight w:val="345"/>
        </w:trPr>
        <w:tc>
          <w:tcPr>
            <w:tcW w:w="4820" w:type="dxa"/>
          </w:tcPr>
          <w:p w:rsidR="00FC7A0A" w:rsidRPr="00294F99" w:rsidRDefault="00FC7A0A" w:rsidP="00FC7A0A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100 м вольный стиль </w:t>
            </w:r>
            <w:proofErr w:type="spell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FC7A0A" w:rsidRPr="00294F99" w:rsidRDefault="00FC7A0A" w:rsidP="00FC7A0A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200 м вольный стиль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7B5723" w:rsidRPr="00D8007F" w:rsidTr="000F10FA">
        <w:trPr>
          <w:trHeight w:val="345"/>
        </w:trPr>
        <w:tc>
          <w:tcPr>
            <w:tcW w:w="4820" w:type="dxa"/>
          </w:tcPr>
          <w:p w:rsidR="007B5723" w:rsidRPr="007B5723" w:rsidRDefault="007B5723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Разминка 20 минут, награждение</w:t>
            </w:r>
          </w:p>
        </w:tc>
        <w:tc>
          <w:tcPr>
            <w:tcW w:w="4820" w:type="dxa"/>
          </w:tcPr>
          <w:p w:rsidR="007B5723" w:rsidRPr="00D8007F" w:rsidRDefault="007B5723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Разминка 20 минут, награждение</w:t>
            </w:r>
          </w:p>
        </w:tc>
      </w:tr>
      <w:tr w:rsidR="00FC7A0A" w:rsidRPr="00D8007F" w:rsidTr="000F10FA">
        <w:trPr>
          <w:trHeight w:val="345"/>
        </w:trPr>
        <w:tc>
          <w:tcPr>
            <w:tcW w:w="4820" w:type="dxa"/>
          </w:tcPr>
          <w:p w:rsidR="00FC7A0A" w:rsidRPr="00294F99" w:rsidRDefault="00FC7A0A" w:rsidP="00FC7A0A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/>
              </w:rPr>
            </w:pPr>
            <w:r w:rsidRPr="00294F99">
              <w:rPr>
                <w:b/>
                <w:sz w:val="20"/>
                <w:szCs w:val="20"/>
              </w:rPr>
              <w:t xml:space="preserve">50 м брасс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FC7A0A" w:rsidRPr="00294F99" w:rsidRDefault="00FC7A0A" w:rsidP="00FC7A0A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100 м брасс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FC7A0A" w:rsidRPr="00D8007F" w:rsidTr="000F10FA">
        <w:trPr>
          <w:trHeight w:val="345"/>
        </w:trPr>
        <w:tc>
          <w:tcPr>
            <w:tcW w:w="4820" w:type="dxa"/>
          </w:tcPr>
          <w:p w:rsidR="00FC7A0A" w:rsidRPr="00294F99" w:rsidRDefault="00FC7A0A" w:rsidP="00FC7A0A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</w:rPr>
              <w:t xml:space="preserve">200 м баттерфляй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FC7A0A" w:rsidRPr="00294F99" w:rsidRDefault="00FC7A0A" w:rsidP="00FC7A0A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50 м на спине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FC7A0A" w:rsidRPr="00D8007F" w:rsidTr="000F10FA">
        <w:trPr>
          <w:trHeight w:val="345"/>
        </w:trPr>
        <w:tc>
          <w:tcPr>
            <w:tcW w:w="4820" w:type="dxa"/>
            <w:tcBorders>
              <w:bottom w:val="single" w:sz="4" w:space="0" w:color="auto"/>
            </w:tcBorders>
          </w:tcPr>
          <w:p w:rsidR="00FC7A0A" w:rsidRPr="00294F99" w:rsidRDefault="00FC7A0A" w:rsidP="00FC7A0A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</w:rPr>
              <w:t xml:space="preserve">400 м вольный стиль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7A0A" w:rsidRPr="00294F99" w:rsidRDefault="00FC7A0A" w:rsidP="00FC7A0A">
            <w:pPr>
              <w:spacing w:line="360" w:lineRule="auto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100 м баттерфляй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7B5723" w:rsidRPr="00D8007F" w:rsidTr="000F10FA">
        <w:trPr>
          <w:trHeight w:val="345"/>
        </w:trPr>
        <w:tc>
          <w:tcPr>
            <w:tcW w:w="4820" w:type="dxa"/>
          </w:tcPr>
          <w:p w:rsidR="007B5723" w:rsidRPr="00D8007F" w:rsidRDefault="007B5723" w:rsidP="005F2EA1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Разминка 20 минут, награждение</w:t>
            </w:r>
          </w:p>
        </w:tc>
        <w:tc>
          <w:tcPr>
            <w:tcW w:w="4820" w:type="dxa"/>
          </w:tcPr>
          <w:p w:rsidR="007B5723" w:rsidRPr="00294F99" w:rsidRDefault="007B5723" w:rsidP="00FC7A0A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/>
              </w:rPr>
            </w:pPr>
            <w:r w:rsidRPr="00294F99">
              <w:rPr>
                <w:b/>
                <w:sz w:val="20"/>
                <w:szCs w:val="20"/>
                <w:lang w:val="ru-RU"/>
              </w:rPr>
              <w:t>4</w:t>
            </w:r>
            <w:r w:rsidRPr="00294F99">
              <w:rPr>
                <w:b/>
                <w:sz w:val="20"/>
                <w:szCs w:val="20"/>
              </w:rPr>
              <w:t xml:space="preserve">00 м комплексное плавание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5F2EA1" w:rsidRPr="00D8007F" w:rsidTr="000F10FA">
        <w:trPr>
          <w:trHeight w:val="345"/>
        </w:trPr>
        <w:tc>
          <w:tcPr>
            <w:tcW w:w="4820" w:type="dxa"/>
          </w:tcPr>
          <w:p w:rsidR="005F2EA1" w:rsidRPr="00294F99" w:rsidRDefault="005F2EA1" w:rsidP="005F2EA1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</w:rPr>
              <w:t xml:space="preserve">100 м на спине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  <w:tc>
          <w:tcPr>
            <w:tcW w:w="4820" w:type="dxa"/>
          </w:tcPr>
          <w:p w:rsidR="005F2EA1" w:rsidRPr="00FC7A0A" w:rsidRDefault="007B5723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Разминка 20 минут, награждение</w:t>
            </w:r>
          </w:p>
        </w:tc>
      </w:tr>
      <w:tr w:rsidR="005F2EA1" w:rsidRPr="00D8007F" w:rsidTr="000F10FA">
        <w:trPr>
          <w:trHeight w:val="345"/>
        </w:trPr>
        <w:tc>
          <w:tcPr>
            <w:tcW w:w="4820" w:type="dxa"/>
          </w:tcPr>
          <w:p w:rsidR="005F2EA1" w:rsidRPr="00294F99" w:rsidRDefault="005F2EA1" w:rsidP="005F2EA1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200 м брасс </w:t>
            </w:r>
            <w:proofErr w:type="spell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5F2EA1" w:rsidRPr="00294F99" w:rsidRDefault="005F2EA1" w:rsidP="00FC7A0A">
            <w:pPr>
              <w:pStyle w:val="6"/>
              <w:ind w:left="459"/>
              <w:jc w:val="center"/>
              <w:rPr>
                <w:b/>
                <w:sz w:val="20"/>
                <w:szCs w:val="20"/>
              </w:rPr>
            </w:pPr>
            <w:r w:rsidRPr="00294F99">
              <w:rPr>
                <w:b/>
                <w:sz w:val="20"/>
                <w:szCs w:val="20"/>
              </w:rPr>
              <w:t xml:space="preserve">50 м вольный стиль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5F2EA1" w:rsidRPr="00D8007F" w:rsidTr="000F10FA">
        <w:trPr>
          <w:trHeight w:val="345"/>
        </w:trPr>
        <w:tc>
          <w:tcPr>
            <w:tcW w:w="4820" w:type="dxa"/>
          </w:tcPr>
          <w:p w:rsidR="005F2EA1" w:rsidRPr="00294F99" w:rsidRDefault="005F2EA1" w:rsidP="005F2EA1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50 м баттерфляй </w:t>
            </w:r>
            <w:proofErr w:type="spell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5F2EA1" w:rsidRPr="00294F99" w:rsidRDefault="005F2EA1" w:rsidP="005F2EA1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</w:rPr>
              <w:t xml:space="preserve">200 м на спине  </w:t>
            </w:r>
            <w:proofErr w:type="spellStart"/>
            <w:r w:rsidRPr="00294F99">
              <w:rPr>
                <w:b/>
                <w:sz w:val="20"/>
                <w:szCs w:val="20"/>
              </w:rPr>
              <w:t>ж,м</w:t>
            </w:r>
            <w:proofErr w:type="spellEnd"/>
          </w:p>
        </w:tc>
      </w:tr>
      <w:tr w:rsidR="005F2EA1" w:rsidRPr="00D8007F" w:rsidTr="000F10FA">
        <w:trPr>
          <w:trHeight w:val="345"/>
        </w:trPr>
        <w:tc>
          <w:tcPr>
            <w:tcW w:w="4820" w:type="dxa"/>
          </w:tcPr>
          <w:p w:rsidR="005F2EA1" w:rsidRPr="00294F99" w:rsidRDefault="005F2EA1" w:rsidP="005F2EA1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94F99">
              <w:rPr>
                <w:b/>
                <w:sz w:val="20"/>
                <w:szCs w:val="20"/>
                <w:lang w:val="ru-RU" w:eastAsia="ru-RU"/>
              </w:rPr>
              <w:t xml:space="preserve">1500 м вольный стиль </w:t>
            </w:r>
            <w:proofErr w:type="spellStart"/>
            <w:r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  <w:tc>
          <w:tcPr>
            <w:tcW w:w="4820" w:type="dxa"/>
          </w:tcPr>
          <w:p w:rsidR="005F2EA1" w:rsidRPr="00294F99" w:rsidRDefault="000F10FA" w:rsidP="000F10FA">
            <w:pPr>
              <w:pStyle w:val="6"/>
              <w:ind w:left="459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 xml:space="preserve">800 м </w:t>
            </w:r>
            <w:r w:rsidR="005F2EA1" w:rsidRPr="00294F99">
              <w:rPr>
                <w:b/>
                <w:sz w:val="20"/>
                <w:szCs w:val="20"/>
                <w:lang w:val="ru-RU" w:eastAsia="ru-RU"/>
              </w:rPr>
              <w:t xml:space="preserve">вольный стиль </w:t>
            </w:r>
            <w:proofErr w:type="spellStart"/>
            <w:r w:rsidR="005F2EA1" w:rsidRPr="00294F99">
              <w:rPr>
                <w:b/>
                <w:sz w:val="20"/>
                <w:szCs w:val="20"/>
                <w:lang w:val="ru-RU" w:eastAsia="ru-RU"/>
              </w:rPr>
              <w:t>ж,м</w:t>
            </w:r>
            <w:proofErr w:type="spellEnd"/>
          </w:p>
        </w:tc>
      </w:tr>
      <w:tr w:rsidR="005F2EA1" w:rsidRPr="00D8007F" w:rsidTr="000F10FA">
        <w:trPr>
          <w:trHeight w:val="345"/>
        </w:trPr>
        <w:tc>
          <w:tcPr>
            <w:tcW w:w="4820" w:type="dxa"/>
          </w:tcPr>
          <w:p w:rsidR="005F2EA1" w:rsidRPr="00D8007F" w:rsidRDefault="007B5723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:rsidR="005F2EA1" w:rsidRPr="00D8007F" w:rsidRDefault="007B5723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:rsidR="00E744F7" w:rsidRPr="000F10FA" w:rsidRDefault="00082E89" w:rsidP="000F10FA">
      <w:pPr>
        <w:ind w:left="588"/>
      </w:pPr>
      <w:r>
        <w:t>1</w:t>
      </w:r>
      <w:r w:rsidR="007B5723">
        <w:t>4</w:t>
      </w:r>
      <w:r>
        <w:t xml:space="preserve"> мая</w:t>
      </w:r>
      <w:r w:rsidR="00A05043">
        <w:t xml:space="preserve"> </w:t>
      </w:r>
      <w:r w:rsidR="001471C3">
        <w:t>202</w:t>
      </w:r>
      <w:r w:rsidR="007B5723">
        <w:t>2</w:t>
      </w:r>
      <w:r w:rsidR="00282C0C" w:rsidRPr="00124AB2">
        <w:t xml:space="preserve"> г. день отъезда</w:t>
      </w:r>
    </w:p>
    <w:p w:rsidR="000F10FA" w:rsidRPr="007B0982" w:rsidRDefault="000F10FA" w:rsidP="000F10FA">
      <w:pPr>
        <w:rPr>
          <w:b/>
          <w:u w:val="single"/>
        </w:rPr>
      </w:pPr>
    </w:p>
    <w:p w:rsidR="00E744F7" w:rsidRDefault="00DF6119" w:rsidP="00010B12">
      <w:pPr>
        <w:numPr>
          <w:ilvl w:val="0"/>
          <w:numId w:val="5"/>
        </w:numPr>
        <w:jc w:val="center"/>
        <w:rPr>
          <w:b/>
          <w:u w:val="single"/>
        </w:rPr>
      </w:pPr>
      <w:r>
        <w:rPr>
          <w:b/>
          <w:u w:val="single"/>
        </w:rPr>
        <w:t>УСЛОВИЯ ПОДВЕДЕНИЯ ИТОГОВ</w:t>
      </w:r>
      <w:r>
        <w:rPr>
          <w:b/>
          <w:u w:val="single"/>
          <w:lang w:val="en-GB"/>
        </w:rPr>
        <w:t xml:space="preserve"> </w:t>
      </w:r>
      <w:r>
        <w:rPr>
          <w:b/>
          <w:u w:val="single"/>
        </w:rPr>
        <w:t>СОРЕВНОВАНИЙ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A05043" w:rsidP="00082E89">
      <w:pPr>
        <w:ind w:firstLine="567"/>
        <w:jc w:val="both"/>
      </w:pPr>
      <w:r w:rsidRPr="00D4044F">
        <w:t>Соревнования личные.</w:t>
      </w:r>
    </w:p>
    <w:p w:rsidR="00C27024" w:rsidRPr="00842616" w:rsidRDefault="00082E89" w:rsidP="00082E89">
      <w:pPr>
        <w:ind w:firstLine="567"/>
        <w:jc w:val="both"/>
      </w:pPr>
      <w:r w:rsidRPr="004A0356">
        <w:t>Спортсмены имеют право ста</w:t>
      </w:r>
      <w:r w:rsidRPr="004A0356">
        <w:t>р</w:t>
      </w:r>
      <w:r w:rsidRPr="004A0356">
        <w:t xml:space="preserve">товать </w:t>
      </w:r>
      <w:r w:rsidRPr="00E26F6B">
        <w:t>в неограниченном количестве номеров программы</w:t>
      </w:r>
      <w:r>
        <w:t xml:space="preserve"> </w:t>
      </w:r>
      <w:r w:rsidR="00C27024" w:rsidRPr="00A05C2A">
        <w:t xml:space="preserve">при условии оплаты </w:t>
      </w:r>
      <w:r w:rsidR="00C27024">
        <w:t>взноса на уставную деятельность</w:t>
      </w:r>
      <w:r w:rsidR="00C27024" w:rsidRPr="00A05C2A">
        <w:t xml:space="preserve"> за каждый номер программы</w:t>
      </w:r>
      <w:r w:rsidR="00C27024">
        <w:t>.</w:t>
      </w:r>
    </w:p>
    <w:p w:rsidR="00A05043" w:rsidRPr="007755EA" w:rsidRDefault="00A05043" w:rsidP="00082E8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082E89" w:rsidRPr="004A0356" w:rsidRDefault="00082E89" w:rsidP="00082E89">
      <w:pPr>
        <w:ind w:firstLine="567"/>
        <w:jc w:val="both"/>
      </w:pPr>
      <w:r w:rsidRPr="004A0356">
        <w:t>Победители и призеры на каждой дистанции определяются по наименьшему времени, затраченному для прохождения  каждой дистанции отдельно у му</w:t>
      </w:r>
      <w:r w:rsidRPr="004A0356">
        <w:t>ж</w:t>
      </w:r>
      <w:r w:rsidRPr="004A0356">
        <w:t>чин и женщин.</w:t>
      </w:r>
    </w:p>
    <w:p w:rsidR="00E744F7" w:rsidRPr="007B0982" w:rsidRDefault="00E744F7" w:rsidP="00E744F7">
      <w:pPr>
        <w:jc w:val="center"/>
      </w:pPr>
    </w:p>
    <w:p w:rsidR="00DF6119" w:rsidRPr="00431857" w:rsidRDefault="00DF6119" w:rsidP="00DF6119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НАГРАЖДЕНИЕ ПОБЕДИТЕЛЕЙ  И  ПРИЗЕРОВ СОРЕВНОВАНИЙ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FC7A0A" w:rsidP="000F10FA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памя</w:t>
      </w:r>
      <w:r w:rsidR="00A05043" w:rsidRPr="00D4044F">
        <w:t>т</w:t>
      </w:r>
      <w:r>
        <w:t>ными призами и дипломами, призеры грамотами.</w:t>
      </w:r>
    </w:p>
    <w:p w:rsidR="00A05043" w:rsidRDefault="00A05043" w:rsidP="000F10FA">
      <w:pPr>
        <w:ind w:firstLine="567"/>
        <w:jc w:val="both"/>
      </w:pPr>
      <w:r>
        <w:t>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:rsidR="00A05043" w:rsidRPr="00E31DF7" w:rsidRDefault="00A05043" w:rsidP="000F10FA">
      <w:pPr>
        <w:ind w:firstLine="567"/>
        <w:jc w:val="both"/>
      </w:pPr>
      <w:r w:rsidRPr="00E31DF7"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т.д.).</w:t>
      </w:r>
    </w:p>
    <w:p w:rsidR="000F10FA" w:rsidRPr="00E31DF7" w:rsidRDefault="000F10FA" w:rsidP="00010B12">
      <w:pPr>
        <w:ind w:firstLine="425"/>
        <w:jc w:val="both"/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</w:t>
      </w:r>
      <w:r w:rsidR="00DF6119">
        <w:rPr>
          <w:b/>
          <w:color w:val="000000"/>
          <w:u w:val="single"/>
        </w:rPr>
        <w:t>ИТЕЛЕЙ</w:t>
      </w:r>
    </w:p>
    <w:p w:rsidR="006A242A" w:rsidRDefault="006A242A" w:rsidP="006A242A">
      <w:pPr>
        <w:ind w:left="720"/>
        <w:rPr>
          <w:b/>
          <w:color w:val="000000"/>
          <w:u w:val="single"/>
        </w:rPr>
      </w:pPr>
    </w:p>
    <w:p w:rsidR="00010B12" w:rsidRDefault="00010B12" w:rsidP="000F10FA">
      <w:pPr>
        <w:tabs>
          <w:tab w:val="left" w:pos="1770"/>
          <w:tab w:val="center" w:pos="5032"/>
          <w:tab w:val="left" w:pos="6825"/>
        </w:tabs>
        <w:ind w:firstLine="567"/>
        <w:jc w:val="both"/>
      </w:pPr>
      <w:r>
        <w:lastRenderedPageBreak/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10B12" w:rsidRDefault="00010B12" w:rsidP="000F10F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10B12" w:rsidRDefault="00010B12" w:rsidP="000F10F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0F10FA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 xml:space="preserve">вы испытаний (тестов) Всероссийского </w:t>
      </w:r>
      <w:proofErr w:type="spellStart"/>
      <w:r w:rsidRPr="0026074D">
        <w:t>физкультурно</w:t>
      </w:r>
      <w:proofErr w:type="spellEnd"/>
      <w:r w:rsidRPr="0026074D">
        <w:t xml:space="preserve">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Pr="00221F57" w:rsidRDefault="001471C3" w:rsidP="000F10FA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E744F7" w:rsidRPr="007B5723" w:rsidRDefault="00E744F7" w:rsidP="00E744F7">
      <w:pPr>
        <w:rPr>
          <w:b/>
          <w:u w:val="single"/>
          <w:lang w:val="en-GB"/>
        </w:rPr>
      </w:pPr>
    </w:p>
    <w:p w:rsidR="00DF6119" w:rsidRPr="00431857" w:rsidRDefault="00DF6119" w:rsidP="00DF6119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ПОРЯДОК И СРОК ПОДАЧИ ЗАЯВОК НА УЧАСТИЕ В СОРЕВНОВАНИЯХ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D4044F" w:rsidRDefault="00A05043" w:rsidP="000F10FA">
      <w:pPr>
        <w:ind w:firstLine="567"/>
        <w:jc w:val="both"/>
      </w:pPr>
      <w:r w:rsidRPr="00D4044F">
        <w:t xml:space="preserve">Технические заявки в программе </w:t>
      </w:r>
      <w:r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Pr="00D4044F">
          <w:rPr>
            <w:rStyle w:val="a5"/>
          </w:rPr>
          <w:t>http://www.swim-nn.ru/documents/tech_zayavka/zayavka.php</w:t>
        </w:r>
      </w:hyperlink>
      <w:r w:rsidRPr="00D4044F">
        <w:t xml:space="preserve"> должны быть отправлены  на электронную почту </w:t>
      </w:r>
      <w:hyperlink r:id="rId6" w:history="1">
        <w:r w:rsidRPr="00D4044F">
          <w:rPr>
            <w:rStyle w:val="a5"/>
            <w:lang w:val="en-US"/>
          </w:rPr>
          <w:t>pavlnikitin</w:t>
        </w:r>
        <w:r w:rsidRPr="00D4044F">
          <w:rPr>
            <w:rStyle w:val="a5"/>
          </w:rPr>
          <w:t>@</w:t>
        </w:r>
        <w:r w:rsidRPr="00D4044F">
          <w:rPr>
            <w:rStyle w:val="a5"/>
            <w:lang w:val="en-US"/>
          </w:rPr>
          <w:t>gmail</w:t>
        </w:r>
        <w:r w:rsidRPr="00D4044F">
          <w:rPr>
            <w:rStyle w:val="a5"/>
          </w:rPr>
          <w:t>.</w:t>
        </w:r>
        <w:r w:rsidRPr="00D4044F">
          <w:rPr>
            <w:rStyle w:val="a5"/>
            <w:lang w:val="en-US"/>
          </w:rPr>
          <w:t>com</w:t>
        </w:r>
      </w:hyperlink>
      <w:r w:rsidRPr="00D4044F">
        <w:t xml:space="preserve"> до </w:t>
      </w:r>
      <w:r w:rsidR="00DF6119">
        <w:t>05</w:t>
      </w:r>
      <w:r w:rsidR="00082E89">
        <w:t xml:space="preserve"> мая</w:t>
      </w:r>
      <w:r w:rsidRPr="00D4044F">
        <w:t xml:space="preserve"> 20</w:t>
      </w:r>
      <w:r w:rsidR="00DF6119">
        <w:t>22</w:t>
      </w:r>
      <w:r w:rsidRPr="00D4044F">
        <w:t xml:space="preserve"> г. </w:t>
      </w:r>
      <w:r w:rsidR="006A242A">
        <w:t>включительно.</w:t>
      </w:r>
      <w:r w:rsidRPr="00D4044F">
        <w:t xml:space="preserve"> В технической заявке указывается лучший результат, п</w:t>
      </w:r>
      <w:r w:rsidRPr="00D4044F">
        <w:t>о</w:t>
      </w:r>
      <w:r w:rsidRPr="00D4044F">
        <w:t xml:space="preserve">казанный спортсменом не ранее 1 </w:t>
      </w:r>
      <w:r w:rsidR="000E36E9">
        <w:t>января</w:t>
      </w:r>
      <w:r w:rsidRPr="00D4044F">
        <w:t xml:space="preserve"> 20</w:t>
      </w:r>
      <w:r w:rsidR="00DF6119">
        <w:t>20</w:t>
      </w:r>
      <w:r w:rsidRPr="00D4044F">
        <w:t xml:space="preserve"> г. </w:t>
      </w:r>
    </w:p>
    <w:p w:rsidR="00A05043" w:rsidRPr="00D4044F" w:rsidRDefault="00A05043" w:rsidP="000F10FA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A05043" w:rsidRPr="00D4044F" w:rsidRDefault="00A05043" w:rsidP="000F10FA">
      <w:pPr>
        <w:tabs>
          <w:tab w:val="left" w:pos="180"/>
          <w:tab w:val="left" w:pos="360"/>
        </w:tabs>
        <w:ind w:firstLine="567"/>
        <w:jc w:val="both"/>
      </w:pPr>
      <w:r w:rsidRPr="00D4044F">
        <w:t xml:space="preserve">Команды, которые не отправили технические заявки в указанный срок, к соревнованиям не допускаются. Изменения в технические заявки могут быть внесены </w:t>
      </w:r>
      <w:r w:rsidR="007E58D8">
        <w:t xml:space="preserve">до </w:t>
      </w:r>
      <w:r w:rsidR="00082E89">
        <w:t>1</w:t>
      </w:r>
      <w:r w:rsidR="00DF6119">
        <w:t>1</w:t>
      </w:r>
      <w:r w:rsidR="00082E89">
        <w:t xml:space="preserve"> мая</w:t>
      </w:r>
      <w:r w:rsidRPr="00D4044F">
        <w:t xml:space="preserve"> до 1</w:t>
      </w:r>
      <w:r w:rsidR="00082E89">
        <w:t>0</w:t>
      </w:r>
      <w:r w:rsidRPr="00D4044F">
        <w:t>.00. Дистанции, кот</w:t>
      </w:r>
      <w:r w:rsidRPr="00D4044F">
        <w:t>о</w:t>
      </w:r>
      <w:r w:rsidRPr="00D4044F">
        <w:t xml:space="preserve">рые заявлены после </w:t>
      </w:r>
      <w:r w:rsidR="00082E89">
        <w:t>0</w:t>
      </w:r>
      <w:r w:rsidR="00DF6119">
        <w:t>5</w:t>
      </w:r>
      <w:r w:rsidR="00082E89">
        <w:t xml:space="preserve"> мая</w:t>
      </w:r>
      <w:r w:rsidR="00294F99">
        <w:t xml:space="preserve"> или после подачи технической заявки,</w:t>
      </w:r>
      <w:r w:rsidRPr="00D4044F">
        <w:t xml:space="preserve"> вносятся в стартовый протокол с «нулевыми» результатами. Стартовый протокол формируется </w:t>
      </w:r>
      <w:r w:rsidR="00082E89">
        <w:t>1</w:t>
      </w:r>
      <w:r w:rsidR="00294F99">
        <w:t>1</w:t>
      </w:r>
      <w:r w:rsidR="00082E89">
        <w:t xml:space="preserve"> мая</w:t>
      </w:r>
      <w:r w:rsidRPr="00D4044F">
        <w:t xml:space="preserve"> 20</w:t>
      </w:r>
      <w:r w:rsidR="001471C3">
        <w:t>2</w:t>
      </w:r>
      <w:r w:rsidR="00294F99">
        <w:t>2</w:t>
      </w:r>
      <w:r w:rsidRPr="00D4044F">
        <w:t xml:space="preserve"> г. в 15.00 и изменению не подл</w:t>
      </w:r>
      <w:r w:rsidRPr="00D4044F">
        <w:t>е</w:t>
      </w:r>
      <w:r w:rsidRPr="00D4044F">
        <w:t xml:space="preserve">жит. </w:t>
      </w:r>
    </w:p>
    <w:p w:rsidR="00A05043" w:rsidRDefault="00A05043" w:rsidP="000F10F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0F10FA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0F10FA">
      <w:pPr>
        <w:pStyle w:val="a7"/>
        <w:spacing w:before="0" w:beforeAutospacing="0" w:after="0" w:afterAutospacing="0"/>
        <w:ind w:firstLine="567"/>
        <w:jc w:val="both"/>
      </w:pPr>
      <w:r w:rsidRPr="00D4044F">
        <w:t>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0F10FA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 паспорт(свидетельство о рождении); </w:t>
      </w:r>
    </w:p>
    <w:p w:rsidR="00A05043" w:rsidRPr="00D4044F" w:rsidRDefault="00A05043" w:rsidP="000F10FA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0F10FA">
        <w:t xml:space="preserve"> </w:t>
      </w:r>
      <w:r w:rsidRPr="00D4044F">
        <w:t xml:space="preserve">зачетная классификационная книжка, удостоверение спортивного звания; </w:t>
      </w:r>
    </w:p>
    <w:p w:rsidR="00A05043" w:rsidRPr="00D4044F" w:rsidRDefault="00A05043" w:rsidP="000F10FA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0F10FA">
        <w:t xml:space="preserve"> </w:t>
      </w:r>
      <w:r w:rsidRPr="00D4044F">
        <w:t xml:space="preserve">техническая заявка; </w:t>
      </w:r>
    </w:p>
    <w:p w:rsidR="00A05043" w:rsidRPr="00D4044F" w:rsidRDefault="00A05043" w:rsidP="000F10FA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0F10FA">
        <w:t xml:space="preserve"> </w:t>
      </w:r>
      <w:r w:rsidRPr="00D4044F">
        <w:t>полис страхования жизни и здоровья от несчастных случаев;</w:t>
      </w:r>
    </w:p>
    <w:p w:rsidR="00A05043" w:rsidRDefault="00A05043" w:rsidP="000F10FA">
      <w:pPr>
        <w:pStyle w:val="a7"/>
        <w:spacing w:before="0" w:beforeAutospacing="0" w:after="0" w:afterAutospacing="0"/>
        <w:ind w:firstLine="567"/>
        <w:jc w:val="both"/>
      </w:pPr>
      <w:r w:rsidRPr="00D4044F">
        <w:t>-</w:t>
      </w:r>
      <w:r w:rsidR="000F10FA">
        <w:t xml:space="preserve"> </w:t>
      </w:r>
      <w:r w:rsidRPr="00D4044F">
        <w:t>медицинский полис.</w:t>
      </w:r>
    </w:p>
    <w:p w:rsidR="00E744F7" w:rsidRPr="00DF6119" w:rsidRDefault="00A05043" w:rsidP="000F10FA">
      <w:pPr>
        <w:ind w:firstLine="567"/>
        <w:jc w:val="both"/>
      </w:pPr>
      <w:r w:rsidRPr="00A90476">
        <w:t>Если по каким-либо причинам пловец или команда эстафетного плавания 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 xml:space="preserve">овещания представителей команд или до </w:t>
      </w:r>
      <w:r>
        <w:lastRenderedPageBreak/>
        <w:t>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6A242A" w:rsidRPr="007B0982" w:rsidRDefault="006A242A" w:rsidP="00E744F7">
      <w:pPr>
        <w:ind w:left="1080"/>
        <w:jc w:val="center"/>
        <w:rPr>
          <w:b/>
          <w:u w:val="single"/>
        </w:rPr>
      </w:pPr>
    </w:p>
    <w:p w:rsidR="00DF6119" w:rsidRPr="00431857" w:rsidRDefault="00DF6119" w:rsidP="00DF6119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A05043" w:rsidRDefault="00A05043" w:rsidP="00A05043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="006A242A">
        <w:t xml:space="preserve">ООО </w:t>
      </w:r>
      <w:r>
        <w:t xml:space="preserve">ФОК </w:t>
      </w:r>
      <w:r w:rsidR="006A242A">
        <w:t>«</w:t>
      </w:r>
      <w:r>
        <w:t>Полет</w:t>
      </w:r>
      <w:r w:rsidR="006A242A">
        <w:t xml:space="preserve"> НН</w:t>
      </w:r>
      <w:r w:rsidRPr="00D4044F">
        <w:t>»</w:t>
      </w:r>
      <w:r>
        <w:t xml:space="preserve"> на основании договора </w:t>
      </w:r>
      <w:r w:rsidR="00FC7A0A">
        <w:t>возмездного оказания услуг</w:t>
      </w:r>
      <w:r w:rsidRPr="00A05043"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</w:t>
      </w:r>
      <w:r w:rsidRPr="00D4044F">
        <w:t>о</w:t>
      </w:r>
      <w:r w:rsidRPr="00D4044F">
        <w:t>водит соревнования.</w:t>
      </w:r>
    </w:p>
    <w:p w:rsidR="001E2B2F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тавную деятельность за одну</w:t>
      </w:r>
      <w:r w:rsidRPr="00D4044F">
        <w:rPr>
          <w:rFonts w:ascii="Times New Roman" w:hAnsi="Times New Roman"/>
          <w:sz w:val="24"/>
          <w:szCs w:val="24"/>
        </w:rPr>
        <w:t xml:space="preserve"> заявленн</w:t>
      </w:r>
      <w:r>
        <w:rPr>
          <w:rFonts w:ascii="Times New Roman" w:hAnsi="Times New Roman"/>
          <w:sz w:val="24"/>
          <w:szCs w:val="24"/>
        </w:rPr>
        <w:t>ую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</w:t>
      </w:r>
      <w:r w:rsidRPr="00D4044F">
        <w:rPr>
          <w:rFonts w:ascii="Times New Roman" w:hAnsi="Times New Roman"/>
          <w:sz w:val="24"/>
          <w:szCs w:val="24"/>
        </w:rPr>
        <w:t xml:space="preserve"> составляет </w:t>
      </w:r>
      <w:r w:rsidR="00082E89">
        <w:rPr>
          <w:rFonts w:ascii="Times New Roman" w:hAnsi="Times New Roman"/>
          <w:sz w:val="24"/>
          <w:szCs w:val="24"/>
        </w:rPr>
        <w:t>200</w:t>
      </w:r>
      <w:r w:rsidRPr="00D4044F">
        <w:rPr>
          <w:rFonts w:ascii="Times New Roman" w:hAnsi="Times New Roman"/>
          <w:sz w:val="24"/>
          <w:szCs w:val="24"/>
        </w:rPr>
        <w:t xml:space="preserve"> рублей. </w:t>
      </w:r>
    </w:p>
    <w:p w:rsidR="00A05043" w:rsidRPr="00A05043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  <w:lang w:val="en-GB"/>
        </w:rPr>
        <w:t>c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D4044F">
        <w:t>н</w:t>
      </w:r>
      <w:r w:rsidRPr="00D4044F">
        <w:t>цию.</w:t>
      </w:r>
    </w:p>
    <w:p w:rsidR="00A05043" w:rsidRPr="007C1E96" w:rsidRDefault="00A05043" w:rsidP="00A05043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</w:t>
      </w:r>
      <w:r w:rsidRPr="007C1E96">
        <w:t>о</w:t>
      </w:r>
      <w:r>
        <w:t>го класса, мастер спорта России, которые включены в состав кандидатов в сборную Нижегород</w:t>
      </w:r>
      <w:r w:rsidR="00DF6119">
        <w:t>ской области по плаванию на 2022</w:t>
      </w:r>
      <w:r>
        <w:t xml:space="preserve"> г.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1E2B2F" w:rsidRDefault="001E2B2F" w:rsidP="001E2B2F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A05043" w:rsidRDefault="00A05043" w:rsidP="00A05043"/>
    <w:p w:rsidR="00DF6119" w:rsidRPr="00FC4DDB" w:rsidRDefault="00DF6119" w:rsidP="00DF6119">
      <w:pPr>
        <w:numPr>
          <w:ilvl w:val="0"/>
          <w:numId w:val="5"/>
        </w:numPr>
        <w:jc w:val="center"/>
        <w:rPr>
          <w:b/>
          <w:u w:val="single"/>
        </w:rPr>
      </w:pPr>
      <w:r w:rsidRPr="00FC4DDB">
        <w:rPr>
          <w:b/>
          <w:u w:val="single"/>
        </w:rPr>
        <w:t>МЕРЫ  ПО ПРЕДОТВРАЩЕНИЮ РАСПОРСТРАНЕНИЯ НОВОЙ</w:t>
      </w:r>
    </w:p>
    <w:p w:rsidR="00DF6119" w:rsidRPr="00FC4DDB" w:rsidRDefault="00DF6119" w:rsidP="00DF6119">
      <w:pPr>
        <w:ind w:firstLine="567"/>
        <w:jc w:val="center"/>
        <w:rPr>
          <w:b/>
          <w:u w:val="single"/>
        </w:rPr>
      </w:pPr>
      <w:r w:rsidRPr="00FC4DDB">
        <w:rPr>
          <w:b/>
          <w:u w:val="single"/>
        </w:rPr>
        <w:t xml:space="preserve">КОРОНОВИРУСНОЙ ИНФЕКЦИИ  </w:t>
      </w:r>
      <w:r w:rsidRPr="00FC4DDB">
        <w:rPr>
          <w:b/>
          <w:u w:val="single"/>
          <w:lang w:val="en-US"/>
        </w:rPr>
        <w:t>COVID</w:t>
      </w:r>
      <w:r w:rsidR="000F10FA">
        <w:rPr>
          <w:b/>
          <w:u w:val="single"/>
        </w:rPr>
        <w:t>-</w:t>
      </w:r>
      <w:r w:rsidRPr="00FC4DDB">
        <w:rPr>
          <w:b/>
          <w:u w:val="single"/>
        </w:rPr>
        <w:t>19</w:t>
      </w:r>
    </w:p>
    <w:p w:rsidR="00DF6119" w:rsidRDefault="00DF6119" w:rsidP="00DF6119">
      <w:p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DF6119" w:rsidRPr="00FC4DDB" w:rsidRDefault="00DF6119" w:rsidP="000F10FA">
      <w:pPr>
        <w:ind w:firstLine="567"/>
        <w:jc w:val="both"/>
      </w:pPr>
      <w:r w:rsidRPr="00FC4DDB">
        <w:t xml:space="preserve">Согласно Указу Губернатора Нижегородской области от 13 марта 2020 г. № 27 «О введении режима повышенной готовности» (в ред. Указа Губернатора Нижегородской области </w:t>
      </w:r>
      <w:r>
        <w:t>с изменениями</w:t>
      </w:r>
      <w:r w:rsidRPr="00FC4DDB">
        <w:t>) обеспечить выполнение следующих требований:</w:t>
      </w:r>
    </w:p>
    <w:p w:rsidR="00DF6119" w:rsidRPr="00FC4DDB" w:rsidRDefault="00DF6119" w:rsidP="000F10FA">
      <w:pPr>
        <w:ind w:firstLine="567"/>
        <w:jc w:val="both"/>
      </w:pPr>
      <w:r w:rsidRPr="00FC4DDB">
        <w:t xml:space="preserve">соблюдение масочного режима работниками организации, судьями, участниками мероприятия, за исключением периода соревновательной и тренировочной деятельности (для спортсменов и спортивных судей); </w:t>
      </w:r>
    </w:p>
    <w:p w:rsidR="00DF6119" w:rsidRPr="00FC4DDB" w:rsidRDefault="00DF6119" w:rsidP="000F10FA">
      <w:pPr>
        <w:ind w:firstLine="567"/>
        <w:jc w:val="both"/>
      </w:pPr>
      <w:r w:rsidRPr="00FC4DDB">
        <w:t xml:space="preserve">обязательное бесконтактное измерение температуры тела участников мероприятия, сотрудников организации, обеспечивающей проведение мероприятия, зрителей (болельщиков) на входе на площадку (территорию, помещение) проведения мероприятия с отстранением лиц с повышенной температурой или признаками респираторного заболевания; </w:t>
      </w:r>
    </w:p>
    <w:p w:rsidR="00DF6119" w:rsidRPr="00FC4DDB" w:rsidRDefault="00DF6119" w:rsidP="000F10FA">
      <w:pPr>
        <w:ind w:firstLine="567"/>
        <w:jc w:val="both"/>
      </w:pPr>
      <w:r w:rsidRPr="00FC4DDB">
        <w:t xml:space="preserve">установление зон для обработки рук работниками, судьями, участниками и зрителями (болельщиками) мероприятия кожными антисептиками, предназначенными для этих целей (с содержанием этилового спирта не менее 70% по массе, изопропилового не менее 60% по массе); </w:t>
      </w:r>
    </w:p>
    <w:p w:rsidR="00DF6119" w:rsidRPr="00FC4DDB" w:rsidRDefault="00DF6119" w:rsidP="000F10FA">
      <w:pPr>
        <w:pStyle w:val="ab"/>
        <w:ind w:firstLine="567"/>
        <w:jc w:val="both"/>
        <w:rPr>
          <w:sz w:val="24"/>
          <w:szCs w:val="24"/>
        </w:rPr>
      </w:pPr>
      <w:r w:rsidRPr="00FC4DDB">
        <w:rPr>
          <w:sz w:val="24"/>
          <w:szCs w:val="24"/>
        </w:rPr>
        <w:t>дезинфекция всех контактных поверхностей (дверных ручек, выключателей, поручней, перил, поверхностей столов, спинок стульев, оргтехники и др.) каждые 2 часа;</w:t>
      </w:r>
    </w:p>
    <w:p w:rsidR="00DF6119" w:rsidRDefault="00DF6119" w:rsidP="000F10FA">
      <w:pPr>
        <w:autoSpaceDE w:val="0"/>
        <w:autoSpaceDN w:val="0"/>
        <w:adjustRightInd w:val="0"/>
        <w:ind w:firstLine="567"/>
        <w:jc w:val="both"/>
      </w:pPr>
      <w:r w:rsidRPr="00FC4DDB">
        <w:t>запрет продажи продуктов питания, в том числе напитков, за исключением произведенных и упакованных в заводских условиях.</w:t>
      </w:r>
    </w:p>
    <w:p w:rsidR="00DF6119" w:rsidRDefault="00DF6119" w:rsidP="000F10FA">
      <w:pPr>
        <w:ind w:firstLine="567"/>
        <w:jc w:val="both"/>
      </w:pPr>
      <w:r w:rsidRPr="004D69D0">
        <w:t xml:space="preserve">проведение ежедневной (ежесменной) влажной уборки служебных помещений и </w:t>
      </w:r>
      <w:r>
        <w:t xml:space="preserve">мест общественного пользования </w:t>
      </w:r>
      <w:r w:rsidRPr="004D69D0">
        <w:t xml:space="preserve">с применением дезинфицирующих средств </w:t>
      </w:r>
      <w:proofErr w:type="spellStart"/>
      <w:r w:rsidRPr="004D69D0">
        <w:t>вирулицид</w:t>
      </w:r>
      <w:r>
        <w:t>ного</w:t>
      </w:r>
      <w:proofErr w:type="spellEnd"/>
      <w:r>
        <w:t xml:space="preserve"> действия дважды в день; </w:t>
      </w:r>
    </w:p>
    <w:p w:rsidR="00DF6119" w:rsidRPr="004D69D0" w:rsidRDefault="00DF6119" w:rsidP="000F10FA">
      <w:pPr>
        <w:ind w:firstLine="567"/>
        <w:jc w:val="both"/>
      </w:pPr>
      <w:r w:rsidRPr="004D69D0">
        <w:t>применение в помещениях с постоянным нахождением людей (работников, занимающихся и др.) бактерицидных облуч</w:t>
      </w:r>
      <w:r>
        <w:t xml:space="preserve">ателей – </w:t>
      </w:r>
      <w:proofErr w:type="spellStart"/>
      <w:r>
        <w:t>рециркуляторов</w:t>
      </w:r>
      <w:proofErr w:type="spellEnd"/>
      <w:r>
        <w:t xml:space="preserve"> воздуха.</w:t>
      </w:r>
      <w:r w:rsidRPr="004D69D0">
        <w:t xml:space="preserve">   </w:t>
      </w:r>
    </w:p>
    <w:p w:rsidR="00294F99" w:rsidRDefault="00294F99" w:rsidP="00E744F7">
      <w:pPr>
        <w:ind w:firstLine="567"/>
        <w:jc w:val="both"/>
      </w:pPr>
    </w:p>
    <w:p w:rsidR="00DF6119" w:rsidRDefault="00DF6119" w:rsidP="00DF6119">
      <w:pPr>
        <w:numPr>
          <w:ilvl w:val="0"/>
          <w:numId w:val="5"/>
        </w:numPr>
        <w:jc w:val="center"/>
        <w:rPr>
          <w:b/>
          <w:u w:val="single"/>
        </w:rPr>
      </w:pPr>
      <w:r>
        <w:rPr>
          <w:b/>
          <w:u w:val="single"/>
        </w:rPr>
        <w:t>АНТИДОПИНГОВОЕ ОБЕСПЕЧЕНИЕ</w:t>
      </w:r>
    </w:p>
    <w:p w:rsidR="00DF6119" w:rsidRDefault="00DF6119" w:rsidP="00DF6119">
      <w:pPr>
        <w:ind w:firstLine="567"/>
        <w:jc w:val="both"/>
      </w:pPr>
    </w:p>
    <w:p w:rsidR="00DF6119" w:rsidRPr="005F1CB9" w:rsidRDefault="00DF6119" w:rsidP="000F10FA">
      <w:pPr>
        <w:ind w:firstLine="567"/>
        <w:jc w:val="both"/>
      </w:pPr>
      <w:r w:rsidRPr="005F1CB9"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Министерством спорта РФ 11.12.2020 г. В соответствии с пунктом 12.14.1.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 либо качестве в спортивных соревнованиях.</w:t>
      </w:r>
    </w:p>
    <w:p w:rsidR="00DF6119" w:rsidRPr="005F1CB9" w:rsidRDefault="00DF6119" w:rsidP="000F10FA">
      <w:pPr>
        <w:tabs>
          <w:tab w:val="left" w:pos="0"/>
          <w:tab w:val="left" w:pos="180"/>
        </w:tabs>
        <w:ind w:firstLine="567"/>
        <w:jc w:val="both"/>
      </w:pPr>
      <w:r w:rsidRPr="005F1CB9">
        <w:lastRenderedPageBreak/>
        <w:t>Данный регламент разработан на основании Положения о проведении областных соревнований по плаван</w:t>
      </w:r>
      <w:r>
        <w:t>ию Нижегородской области на 2022</w:t>
      </w:r>
      <w:r w:rsidRPr="005F1CB9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DF6119" w:rsidRPr="00806F34" w:rsidRDefault="00DF6119" w:rsidP="00DF6119">
      <w:pPr>
        <w:tabs>
          <w:tab w:val="left" w:pos="0"/>
        </w:tabs>
        <w:rPr>
          <w:b/>
          <w:i/>
          <w:u w:val="single"/>
        </w:rPr>
      </w:pPr>
    </w:p>
    <w:p w:rsidR="00C27024" w:rsidRPr="00C27024" w:rsidRDefault="00C27024" w:rsidP="00010B12">
      <w:pPr>
        <w:ind w:firstLine="426"/>
        <w:jc w:val="both"/>
      </w:pPr>
    </w:p>
    <w:p w:rsidR="00010B12" w:rsidRPr="00A90476" w:rsidRDefault="00010B12" w:rsidP="00010B12">
      <w:pPr>
        <w:jc w:val="both"/>
      </w:pPr>
    </w:p>
    <w:p w:rsidR="00010B12" w:rsidRPr="007B0982" w:rsidRDefault="00010B12" w:rsidP="00010B12">
      <w:pPr>
        <w:rPr>
          <w:b/>
          <w:u w:val="single"/>
        </w:rPr>
      </w:pPr>
    </w:p>
    <w:p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:rsidR="00010B12" w:rsidRDefault="00010B12" w:rsidP="00E744F7">
      <w:pPr>
        <w:ind w:firstLine="567"/>
        <w:jc w:val="both"/>
      </w:pPr>
    </w:p>
    <w:p w:rsidR="00E744F7" w:rsidRPr="00A05C2A" w:rsidRDefault="00E744F7" w:rsidP="00E744F7">
      <w:pPr>
        <w:ind w:firstLine="567"/>
        <w:jc w:val="both"/>
      </w:pPr>
    </w:p>
    <w:p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1A15B8C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82E89"/>
    <w:rsid w:val="00083713"/>
    <w:rsid w:val="00096D88"/>
    <w:rsid w:val="000A2315"/>
    <w:rsid w:val="000D0AFC"/>
    <w:rsid w:val="000E36E9"/>
    <w:rsid w:val="000F10FA"/>
    <w:rsid w:val="000F2517"/>
    <w:rsid w:val="001471C3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94F99"/>
    <w:rsid w:val="002A5AC3"/>
    <w:rsid w:val="002E44CC"/>
    <w:rsid w:val="00345A16"/>
    <w:rsid w:val="00365B73"/>
    <w:rsid w:val="00387AC4"/>
    <w:rsid w:val="003B06FE"/>
    <w:rsid w:val="003B76A3"/>
    <w:rsid w:val="003C3739"/>
    <w:rsid w:val="003E1A52"/>
    <w:rsid w:val="004741BB"/>
    <w:rsid w:val="00475C6C"/>
    <w:rsid w:val="004A291B"/>
    <w:rsid w:val="004C0616"/>
    <w:rsid w:val="004D4E41"/>
    <w:rsid w:val="004F2CD2"/>
    <w:rsid w:val="00537994"/>
    <w:rsid w:val="00542E68"/>
    <w:rsid w:val="005A2AAE"/>
    <w:rsid w:val="005B3A79"/>
    <w:rsid w:val="005E3360"/>
    <w:rsid w:val="005F2EA1"/>
    <w:rsid w:val="00603AD5"/>
    <w:rsid w:val="006226FA"/>
    <w:rsid w:val="00626758"/>
    <w:rsid w:val="006456C2"/>
    <w:rsid w:val="006562FD"/>
    <w:rsid w:val="006A242A"/>
    <w:rsid w:val="006E5F3B"/>
    <w:rsid w:val="007303F2"/>
    <w:rsid w:val="00790866"/>
    <w:rsid w:val="007B5723"/>
    <w:rsid w:val="007E58D8"/>
    <w:rsid w:val="007E7FED"/>
    <w:rsid w:val="00800C3A"/>
    <w:rsid w:val="008060E2"/>
    <w:rsid w:val="00816956"/>
    <w:rsid w:val="00842616"/>
    <w:rsid w:val="008656D3"/>
    <w:rsid w:val="00865921"/>
    <w:rsid w:val="008B5C4D"/>
    <w:rsid w:val="00916788"/>
    <w:rsid w:val="00935AAD"/>
    <w:rsid w:val="009577DE"/>
    <w:rsid w:val="009F27F3"/>
    <w:rsid w:val="00A05043"/>
    <w:rsid w:val="00A1313B"/>
    <w:rsid w:val="00A3129A"/>
    <w:rsid w:val="00A4212B"/>
    <w:rsid w:val="00A62049"/>
    <w:rsid w:val="00A8344F"/>
    <w:rsid w:val="00AA05F2"/>
    <w:rsid w:val="00B325BF"/>
    <w:rsid w:val="00B40715"/>
    <w:rsid w:val="00B83E99"/>
    <w:rsid w:val="00B84712"/>
    <w:rsid w:val="00BA2568"/>
    <w:rsid w:val="00BE5C9F"/>
    <w:rsid w:val="00C00581"/>
    <w:rsid w:val="00C20DAC"/>
    <w:rsid w:val="00C27024"/>
    <w:rsid w:val="00C5161D"/>
    <w:rsid w:val="00C52A3E"/>
    <w:rsid w:val="00C575BA"/>
    <w:rsid w:val="00C72312"/>
    <w:rsid w:val="00C87271"/>
    <w:rsid w:val="00CD6033"/>
    <w:rsid w:val="00D877F9"/>
    <w:rsid w:val="00D949AA"/>
    <w:rsid w:val="00DA2542"/>
    <w:rsid w:val="00DA5C33"/>
    <w:rsid w:val="00DE4421"/>
    <w:rsid w:val="00DF6119"/>
    <w:rsid w:val="00E026EC"/>
    <w:rsid w:val="00E20A27"/>
    <w:rsid w:val="00E51FCD"/>
    <w:rsid w:val="00E744F7"/>
    <w:rsid w:val="00E74DDF"/>
    <w:rsid w:val="00EA4886"/>
    <w:rsid w:val="00EC432B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rsid w:val="00E744F7"/>
    <w:rPr>
      <w:sz w:val="28"/>
      <w:szCs w:val="28"/>
    </w:rPr>
  </w:style>
  <w:style w:type="paragraph" w:customStyle="1" w:styleId="ab">
    <w:name w:val="Нормальный"/>
    <w:rsid w:val="00DF6119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Нижегородец</Company>
  <LinksUpToDate>false</LinksUpToDate>
  <CharactersWithSpaces>14295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2022-04-15T18:03:00Z</dcterms:created>
  <dcterms:modified xsi:type="dcterms:W3CDTF">2022-04-15T18:03:00Z</dcterms:modified>
</cp:coreProperties>
</file>