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64" w:rsidRPr="00F87A9C" w:rsidRDefault="00AC4764" w:rsidP="00C04712">
      <w:pPr>
        <w:spacing w:after="0"/>
        <w:rPr>
          <w:rFonts w:ascii="Times New Roman" w:hAnsi="Times New Roman"/>
          <w:sz w:val="28"/>
          <w:szCs w:val="28"/>
        </w:rPr>
      </w:pPr>
      <w:r w:rsidRPr="00F87A9C"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11081" w:type="dxa"/>
        <w:tblInd w:w="-459" w:type="dxa"/>
        <w:tblLook w:val="00A0"/>
      </w:tblPr>
      <w:tblGrid>
        <w:gridCol w:w="3686"/>
        <w:gridCol w:w="3968"/>
        <w:gridCol w:w="3427"/>
      </w:tblGrid>
      <w:tr w:rsidR="00AC4764" w:rsidTr="00AE0C73">
        <w:tc>
          <w:tcPr>
            <w:tcW w:w="3686" w:type="dxa"/>
          </w:tcPr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Федерации плавания Нижегородской области</w:t>
            </w:r>
          </w:p>
          <w:p w:rsidR="00EC1D36" w:rsidRDefault="00EC1D36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_____________П.Л.Никитин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D36" w:rsidRDefault="00EC1D36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4764" w:rsidRDefault="00AC4764" w:rsidP="00EC1D36">
            <w:pPr>
              <w:spacing w:after="0" w:line="240" w:lineRule="auto"/>
              <w:jc w:val="right"/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« ___ » 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604692">
                <w:rPr>
                  <w:rFonts w:ascii="Times New Roman" w:hAnsi="Times New Roman"/>
                  <w:sz w:val="24"/>
                  <w:szCs w:val="24"/>
                </w:rPr>
                <w:t>2022</w:t>
              </w:r>
              <w:r w:rsidRPr="00AE0C7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AE0C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администрации-начальник УФКиС администрации городского округа город Выкса </w:t>
            </w:r>
          </w:p>
          <w:p w:rsidR="00EC1D36" w:rsidRDefault="00EC1D36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C1D36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>_________О.Ю.Габдрахимова</w:t>
            </w:r>
          </w:p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C4764" w:rsidRPr="00EC1D36" w:rsidRDefault="00AC4764" w:rsidP="00EC1D36">
            <w:pPr>
              <w:spacing w:after="0" w:line="240" w:lineRule="auto"/>
              <w:jc w:val="right"/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« ___ » _________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604692">
                <w:rPr>
                  <w:rFonts w:ascii="Times New Roman" w:hAnsi="Times New Roman"/>
                  <w:sz w:val="24"/>
                  <w:szCs w:val="24"/>
                </w:rPr>
                <w:t>2022</w:t>
              </w:r>
              <w:r w:rsidRPr="00AE0C7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AE0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Директор 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D36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_______Л.Г.Шолохова </w:t>
            </w:r>
          </w:p>
          <w:p w:rsidR="00EC1D36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>«</w:t>
            </w:r>
            <w:r w:rsidRPr="00AE0C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604692">
              <w:rPr>
                <w:rFonts w:ascii="Times New Roman" w:hAnsi="Times New Roman"/>
                <w:sz w:val="24"/>
                <w:szCs w:val="24"/>
              </w:rPr>
              <w:t>«  _____________2022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AE0C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C4764" w:rsidRPr="00AE0C73" w:rsidRDefault="00AC4764" w:rsidP="00EC1D3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0C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AE0C7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AC4764" w:rsidTr="00AE0C73">
        <w:tc>
          <w:tcPr>
            <w:tcW w:w="3686" w:type="dxa"/>
          </w:tcPr>
          <w:p w:rsidR="00EC1D36" w:rsidRDefault="00EC1D36" w:rsidP="00EC1D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C4764" w:rsidRDefault="00AC4764" w:rsidP="00EC1D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D71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C4764" w:rsidRPr="002B1D71" w:rsidRDefault="00AC4764" w:rsidP="00EC1D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D71">
              <w:rPr>
                <w:rFonts w:ascii="Times New Roman" w:hAnsi="Times New Roman"/>
                <w:sz w:val="24"/>
                <w:szCs w:val="24"/>
              </w:rPr>
              <w:t>Директор МКУ «Же</w:t>
            </w:r>
            <w:r>
              <w:rPr>
                <w:rFonts w:ascii="Times New Roman" w:hAnsi="Times New Roman"/>
                <w:sz w:val="24"/>
                <w:szCs w:val="24"/>
              </w:rPr>
              <w:t>мчужина»</w:t>
            </w:r>
          </w:p>
          <w:p w:rsidR="00AC4764" w:rsidRPr="002B1D71" w:rsidRDefault="00AC4764" w:rsidP="00EC1D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D71">
              <w:rPr>
                <w:rFonts w:ascii="Times New Roman" w:hAnsi="Times New Roman"/>
                <w:sz w:val="24"/>
                <w:szCs w:val="24"/>
              </w:rPr>
              <w:t>____________Д.В.Царев</w:t>
            </w:r>
          </w:p>
          <w:p w:rsidR="00AC4764" w:rsidRPr="00AE0C73" w:rsidRDefault="00604692" w:rsidP="00EC1D36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«____»___________2022</w:t>
            </w:r>
            <w:r w:rsidR="00AC4764" w:rsidRPr="002B1D7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968" w:type="dxa"/>
          </w:tcPr>
          <w:p w:rsidR="00EC1D36" w:rsidRDefault="00EC1D36" w:rsidP="00EC1D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C1D36" w:rsidRPr="00EC1D36" w:rsidRDefault="00EC1D36" w:rsidP="00EC1D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D3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C1D36" w:rsidRPr="00EC1D36" w:rsidRDefault="00EC1D36" w:rsidP="00EC1D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D36">
              <w:rPr>
                <w:rFonts w:ascii="Times New Roman" w:hAnsi="Times New Roman"/>
                <w:sz w:val="24"/>
                <w:szCs w:val="24"/>
              </w:rPr>
              <w:t>Директор МАУ городского округа г. Выкса Нижегородской области «ФОК Баташев Арена»</w:t>
            </w:r>
          </w:p>
          <w:p w:rsidR="00EC1D36" w:rsidRPr="00EC1D36" w:rsidRDefault="00EC1D36" w:rsidP="00EC1D3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D36">
              <w:rPr>
                <w:rFonts w:ascii="Times New Roman" w:hAnsi="Times New Roman"/>
                <w:sz w:val="24"/>
                <w:szCs w:val="24"/>
              </w:rPr>
              <w:t>___________В.Н.Шалунов</w:t>
            </w:r>
          </w:p>
          <w:p w:rsidR="00AC4764" w:rsidRPr="002B1D71" w:rsidRDefault="00EC1D36" w:rsidP="00EC1D36">
            <w:pPr>
              <w:spacing w:after="0" w:line="240" w:lineRule="auto"/>
              <w:jc w:val="right"/>
            </w:pPr>
            <w:r w:rsidRPr="00EC1D36">
              <w:rPr>
                <w:rFonts w:ascii="Times New Roman" w:hAnsi="Times New Roman"/>
                <w:sz w:val="24"/>
                <w:szCs w:val="24"/>
              </w:rPr>
              <w:t>«____»_________2022 г</w:t>
            </w:r>
          </w:p>
        </w:tc>
        <w:tc>
          <w:tcPr>
            <w:tcW w:w="3427" w:type="dxa"/>
          </w:tcPr>
          <w:p w:rsidR="00AC4764" w:rsidRPr="00AE0C73" w:rsidRDefault="00AC4764" w:rsidP="00EC1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4764" w:rsidRPr="00143A22" w:rsidRDefault="00AC4764" w:rsidP="00C04712">
      <w:pPr>
        <w:spacing w:after="0"/>
        <w:rPr>
          <w:rFonts w:ascii="Times New Roman" w:hAnsi="Times New Roman"/>
          <w:sz w:val="24"/>
          <w:szCs w:val="24"/>
        </w:rPr>
      </w:pPr>
      <w:r w:rsidRPr="00F87A9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87A9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87A9C">
        <w:rPr>
          <w:rFonts w:ascii="Times New Roman" w:hAnsi="Times New Roman"/>
          <w:sz w:val="28"/>
          <w:szCs w:val="28"/>
        </w:rPr>
        <w:t xml:space="preserve"> </w:t>
      </w:r>
    </w:p>
    <w:p w:rsidR="00AC4764" w:rsidRPr="00143A22" w:rsidRDefault="00541462" w:rsidP="7FA512EC">
      <w:pPr>
        <w:spacing w:after="0" w:line="360" w:lineRule="auto"/>
        <w:ind w:left="5387" w:hanging="581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764" w:rsidRPr="7FA512EC">
        <w:rPr>
          <w:rFonts w:ascii="Times New Roman" w:hAnsi="Times New Roman"/>
          <w:sz w:val="24"/>
          <w:szCs w:val="24"/>
        </w:rPr>
        <w:t xml:space="preserve"> </w:t>
      </w:r>
    </w:p>
    <w:p w:rsidR="00AC4764" w:rsidRPr="00143A22" w:rsidRDefault="00AC4764" w:rsidP="285F8E6F">
      <w:pPr>
        <w:spacing w:after="0" w:line="360" w:lineRule="auto"/>
        <w:ind w:left="5387" w:hanging="5812"/>
        <w:rPr>
          <w:rFonts w:ascii="Times New Roman" w:hAnsi="Times New Roman"/>
          <w:b/>
          <w:bCs/>
          <w:sz w:val="28"/>
          <w:szCs w:val="28"/>
        </w:rPr>
      </w:pPr>
      <w:r w:rsidRPr="285F8E6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РЕГЛАМЕНТ </w:t>
      </w:r>
    </w:p>
    <w:p w:rsidR="00AC4764" w:rsidRPr="00143A22" w:rsidRDefault="00FC4DDB" w:rsidP="00FC4DDB">
      <w:pPr>
        <w:spacing w:after="0" w:line="360" w:lineRule="auto"/>
        <w:ind w:left="5387" w:hanging="581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</w:t>
      </w:r>
      <w:r w:rsidR="00AC4764" w:rsidRPr="285F8E6F">
        <w:rPr>
          <w:rFonts w:ascii="Times New Roman" w:hAnsi="Times New Roman"/>
          <w:b/>
          <w:bCs/>
          <w:sz w:val="28"/>
          <w:szCs w:val="28"/>
        </w:rPr>
        <w:t xml:space="preserve">  областных соревнований по плаванию,</w:t>
      </w:r>
    </w:p>
    <w:p w:rsidR="00AC4764" w:rsidRDefault="00AC4764" w:rsidP="00FC4DDB">
      <w:pPr>
        <w:spacing w:after="0" w:line="360" w:lineRule="auto"/>
        <w:ind w:left="5387" w:hanging="5812"/>
        <w:jc w:val="center"/>
        <w:rPr>
          <w:rFonts w:ascii="Times New Roman" w:hAnsi="Times New Roman"/>
          <w:b/>
          <w:bCs/>
          <w:sz w:val="28"/>
          <w:szCs w:val="28"/>
        </w:rPr>
      </w:pPr>
      <w:r w:rsidRPr="285F8E6F">
        <w:rPr>
          <w:rFonts w:ascii="Times New Roman" w:hAnsi="Times New Roman"/>
          <w:b/>
          <w:bCs/>
          <w:sz w:val="28"/>
          <w:szCs w:val="28"/>
        </w:rPr>
        <w:t>памяти мастера спорта СССР Алексеева А.А.</w:t>
      </w:r>
    </w:p>
    <w:p w:rsidR="00541462" w:rsidRPr="00143A22" w:rsidRDefault="00541462" w:rsidP="00FC4DDB">
      <w:pPr>
        <w:spacing w:after="0" w:line="360" w:lineRule="auto"/>
        <w:ind w:left="5387" w:hanging="581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4DDB" w:rsidRPr="00431857" w:rsidRDefault="00FC4DDB" w:rsidP="00FC4DDB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ЦЕЛИ  И  ЗАДАЧИ СОРЕВНОВАНИЙ</w:t>
      </w:r>
    </w:p>
    <w:p w:rsidR="00AC4764" w:rsidRPr="006E1765" w:rsidRDefault="00AC4764" w:rsidP="006E1765">
      <w:pPr>
        <w:spacing w:after="0" w:line="240" w:lineRule="auto"/>
        <w:rPr>
          <w:lang w:eastAsia="ru-RU"/>
        </w:rPr>
      </w:pPr>
    </w:p>
    <w:p w:rsidR="00AC4764" w:rsidRPr="00143A22" w:rsidRDefault="00AC4764" w:rsidP="006E1765">
      <w:pPr>
        <w:pStyle w:val="7"/>
        <w:spacing w:line="240" w:lineRule="auto"/>
        <w:jc w:val="left"/>
        <w:rPr>
          <w:b w:val="0"/>
          <w:sz w:val="24"/>
        </w:rPr>
      </w:pPr>
      <w:r w:rsidRPr="00143A22">
        <w:rPr>
          <w:b w:val="0"/>
          <w:sz w:val="24"/>
        </w:rPr>
        <w:t xml:space="preserve">-  Популяризация плавания  </w:t>
      </w:r>
      <w:r>
        <w:rPr>
          <w:b w:val="0"/>
          <w:sz w:val="24"/>
        </w:rPr>
        <w:t xml:space="preserve"> </w:t>
      </w:r>
      <w:r w:rsidRPr="00143A22">
        <w:rPr>
          <w:b w:val="0"/>
          <w:sz w:val="24"/>
        </w:rPr>
        <w:t xml:space="preserve">в </w:t>
      </w:r>
      <w:r>
        <w:rPr>
          <w:b w:val="0"/>
          <w:sz w:val="24"/>
        </w:rPr>
        <w:t xml:space="preserve">Нижегородской области и </w:t>
      </w:r>
      <w:r w:rsidRPr="00143A22">
        <w:rPr>
          <w:b w:val="0"/>
          <w:sz w:val="24"/>
        </w:rPr>
        <w:t xml:space="preserve">г. </w:t>
      </w:r>
      <w:r>
        <w:rPr>
          <w:b w:val="0"/>
          <w:sz w:val="24"/>
        </w:rPr>
        <w:t>Выкса</w:t>
      </w:r>
      <w:r w:rsidRPr="00143A22">
        <w:rPr>
          <w:b w:val="0"/>
          <w:sz w:val="24"/>
        </w:rPr>
        <w:t>.</w:t>
      </w:r>
    </w:p>
    <w:p w:rsidR="00AC4764" w:rsidRPr="00143A22" w:rsidRDefault="00AC4764" w:rsidP="006E1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-  Выявление сильнейших пловцов в каждой возрастной группе.</w:t>
      </w:r>
    </w:p>
    <w:p w:rsidR="00AC4764" w:rsidRPr="00143A22" w:rsidRDefault="00AC4764" w:rsidP="006E1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-  Пропаганда здорового образа жизни.</w:t>
      </w:r>
    </w:p>
    <w:p w:rsidR="00AC4764" w:rsidRPr="00143A22" w:rsidRDefault="00AC4764" w:rsidP="006E1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-  Укрепление д</w:t>
      </w:r>
      <w:r>
        <w:rPr>
          <w:rFonts w:ascii="Times New Roman" w:hAnsi="Times New Roman"/>
          <w:sz w:val="24"/>
          <w:szCs w:val="24"/>
        </w:rPr>
        <w:t>ружеских связей с Д.С.</w:t>
      </w:r>
      <w:r w:rsidRPr="00143A22">
        <w:rPr>
          <w:rFonts w:ascii="Times New Roman" w:hAnsi="Times New Roman"/>
          <w:sz w:val="24"/>
          <w:szCs w:val="24"/>
        </w:rPr>
        <w:t xml:space="preserve"> и ФОКами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3A22">
        <w:rPr>
          <w:rFonts w:ascii="Times New Roman" w:hAnsi="Times New Roman"/>
          <w:sz w:val="24"/>
          <w:szCs w:val="24"/>
        </w:rPr>
        <w:t>Нижегородской области.</w:t>
      </w:r>
    </w:p>
    <w:p w:rsidR="00AC4764" w:rsidRPr="00143A22" w:rsidRDefault="00AC4764" w:rsidP="006E1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-  Привлечение детей к регулярным занятиям плаванием.</w:t>
      </w:r>
    </w:p>
    <w:p w:rsidR="00AC4764" w:rsidRPr="00143A22" w:rsidRDefault="00AC4764" w:rsidP="007E50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764" w:rsidRDefault="00AC4764" w:rsidP="000651D1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818">
        <w:rPr>
          <w:rFonts w:ascii="Times New Roman" w:hAnsi="Times New Roman"/>
          <w:b/>
          <w:sz w:val="24"/>
          <w:szCs w:val="24"/>
          <w:u w:val="single"/>
        </w:rPr>
        <w:t>ВРЕМЯ И МЕСТО ПРОВЕДЕНИЯ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C4764" w:rsidRPr="00143A22" w:rsidRDefault="00AC4764" w:rsidP="00723E08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764" w:rsidRPr="00C04712" w:rsidRDefault="00AC4764" w:rsidP="00C0471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Соревнования проводятс</w:t>
      </w:r>
      <w:r w:rsidR="007F650F">
        <w:rPr>
          <w:rFonts w:ascii="Times New Roman" w:hAnsi="Times New Roman"/>
          <w:sz w:val="24"/>
          <w:szCs w:val="24"/>
        </w:rPr>
        <w:t>я   29-30</w:t>
      </w:r>
      <w:r>
        <w:rPr>
          <w:rFonts w:ascii="Times New Roman" w:hAnsi="Times New Roman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21 г"/>
        </w:smartTagPr>
        <w:r w:rsidR="00604692">
          <w:rPr>
            <w:rFonts w:ascii="Times New Roman" w:hAnsi="Times New Roman"/>
            <w:sz w:val="24"/>
            <w:szCs w:val="24"/>
          </w:rPr>
          <w:t>2022</w:t>
        </w:r>
        <w:r w:rsidRPr="00883F1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83F16">
        <w:rPr>
          <w:rFonts w:ascii="Times New Roman" w:hAnsi="Times New Roman"/>
          <w:sz w:val="24"/>
          <w:szCs w:val="24"/>
        </w:rPr>
        <w:t xml:space="preserve">. в 25-ти метровом бассейне (6 дорожек) </w:t>
      </w:r>
      <w:r>
        <w:rPr>
          <w:rFonts w:ascii="Times New Roman" w:hAnsi="Times New Roman"/>
          <w:sz w:val="24"/>
          <w:szCs w:val="24"/>
        </w:rPr>
        <w:t>МАУ городского округа г. Выкса Нижегородской области «ФОК «Баташев Арена»,</w:t>
      </w:r>
      <w:r w:rsidR="00541462">
        <w:rPr>
          <w:rFonts w:ascii="Times New Roman" w:hAnsi="Times New Roman"/>
          <w:sz w:val="24"/>
          <w:szCs w:val="24"/>
        </w:rPr>
        <w:t xml:space="preserve"> </w:t>
      </w:r>
      <w:r w:rsidR="00541462" w:rsidRPr="006E1765">
        <w:rPr>
          <w:rFonts w:ascii="Times New Roman" w:hAnsi="Times New Roman"/>
          <w:sz w:val="24"/>
          <w:szCs w:val="24"/>
        </w:rPr>
        <w:t>Нижег</w:t>
      </w:r>
      <w:r w:rsidR="00541462">
        <w:rPr>
          <w:rFonts w:ascii="Times New Roman" w:hAnsi="Times New Roman"/>
          <w:sz w:val="24"/>
          <w:szCs w:val="24"/>
        </w:rPr>
        <w:t>ородская область,</w:t>
      </w:r>
      <w:r>
        <w:rPr>
          <w:rFonts w:ascii="Times New Roman" w:hAnsi="Times New Roman"/>
          <w:sz w:val="24"/>
          <w:szCs w:val="24"/>
        </w:rPr>
        <w:t xml:space="preserve"> г. Выкса</w:t>
      </w:r>
      <w:r w:rsidRPr="006E17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Локтя, 2 «А»</w:t>
      </w:r>
    </w:p>
    <w:p w:rsidR="00AC4764" w:rsidRDefault="00AC4764" w:rsidP="006E17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День приезда и начало соревнован</w:t>
      </w:r>
      <w:r w:rsidR="007F650F">
        <w:rPr>
          <w:rFonts w:ascii="Times New Roman" w:hAnsi="Times New Roman"/>
          <w:sz w:val="24"/>
          <w:szCs w:val="24"/>
          <w:lang w:eastAsia="ru-RU"/>
        </w:rPr>
        <w:t>ий 29</w:t>
      </w:r>
      <w:r w:rsidR="00604692">
        <w:rPr>
          <w:rFonts w:ascii="Times New Roman" w:hAnsi="Times New Roman"/>
          <w:sz w:val="24"/>
          <w:szCs w:val="24"/>
          <w:lang w:eastAsia="ru-RU"/>
        </w:rPr>
        <w:t xml:space="preserve"> апреля 2022</w:t>
      </w:r>
      <w:r w:rsidR="00D20C6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AC4764" w:rsidRPr="006E1765" w:rsidRDefault="00AC4764" w:rsidP="006E1765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Начало соревнований – 14.00, разминка - 13</w:t>
      </w:r>
      <w:r w:rsidRPr="00883F16">
        <w:rPr>
          <w:rFonts w:ascii="Times New Roman" w:hAnsi="Times New Roman"/>
          <w:sz w:val="24"/>
          <w:szCs w:val="24"/>
          <w:lang w:eastAsia="ru-RU"/>
        </w:rPr>
        <w:t>.00. Совещание представит</w:t>
      </w:r>
      <w:r w:rsidR="007F650F">
        <w:rPr>
          <w:rFonts w:ascii="Times New Roman" w:hAnsi="Times New Roman"/>
          <w:sz w:val="24"/>
          <w:szCs w:val="24"/>
          <w:lang w:eastAsia="ru-RU"/>
        </w:rPr>
        <w:t>елей команд состоится 29</w:t>
      </w:r>
      <w:r>
        <w:rPr>
          <w:rFonts w:ascii="Times New Roman" w:hAnsi="Times New Roman"/>
          <w:sz w:val="24"/>
          <w:szCs w:val="24"/>
          <w:lang w:eastAsia="ru-RU"/>
        </w:rPr>
        <w:t xml:space="preserve"> апреля  </w:t>
      </w:r>
      <w:smartTag w:uri="urn:schemas-microsoft-com:office:smarttags" w:element="metricconverter">
        <w:smartTagPr>
          <w:attr w:name="ProductID" w:val="2021 г"/>
        </w:smartTagPr>
        <w:r w:rsidR="00604692">
          <w:rPr>
            <w:rFonts w:ascii="Times New Roman" w:hAnsi="Times New Roman"/>
            <w:sz w:val="24"/>
            <w:szCs w:val="24"/>
            <w:lang w:eastAsia="ru-RU"/>
          </w:rPr>
          <w:t>2022</w:t>
        </w:r>
        <w:r w:rsidRPr="00883F16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883F16">
        <w:rPr>
          <w:rFonts w:ascii="Times New Roman" w:hAnsi="Times New Roman"/>
          <w:sz w:val="24"/>
          <w:szCs w:val="24"/>
          <w:lang w:eastAsia="ru-RU"/>
        </w:rPr>
        <w:t>.  во время разминки.</w:t>
      </w:r>
    </w:p>
    <w:p w:rsidR="00AC4764" w:rsidRPr="00143A22" w:rsidRDefault="00AC4764" w:rsidP="00F87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764" w:rsidRDefault="00AC4764" w:rsidP="000651D1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818">
        <w:rPr>
          <w:rFonts w:ascii="Times New Roman" w:hAnsi="Times New Roman"/>
          <w:b/>
          <w:sz w:val="24"/>
          <w:szCs w:val="24"/>
          <w:u w:val="single"/>
        </w:rPr>
        <w:t>ОРГАНИЗАТОРЫ СОРЕВНОВАНИЙ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C4764" w:rsidRPr="00143A22" w:rsidRDefault="00AC4764" w:rsidP="00F0370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4764" w:rsidRDefault="00AC4764" w:rsidP="00883F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Общее руководство соревнованиями осуществляется  </w:t>
      </w:r>
      <w:r>
        <w:rPr>
          <w:rFonts w:ascii="Times New Roman" w:hAnsi="Times New Roman"/>
          <w:sz w:val="24"/>
          <w:szCs w:val="24"/>
        </w:rPr>
        <w:t xml:space="preserve">Министерством спорта Нижегородской области,  администрацией  </w:t>
      </w:r>
      <w:r w:rsidRPr="00143A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БУ ДО «ДЮСШ «Выксунец» и Федерацией плавания Нижегородской области. </w:t>
      </w:r>
      <w:r w:rsidRPr="00143A22">
        <w:rPr>
          <w:rFonts w:ascii="Times New Roman" w:hAnsi="Times New Roman"/>
          <w:sz w:val="24"/>
          <w:szCs w:val="24"/>
        </w:rPr>
        <w:t>Непосредственное проведение соревнований возлаг</w:t>
      </w:r>
      <w:r>
        <w:rPr>
          <w:rFonts w:ascii="Times New Roman" w:hAnsi="Times New Roman"/>
          <w:sz w:val="24"/>
          <w:szCs w:val="24"/>
        </w:rPr>
        <w:t>ается на судейскую коллегию, утвержденную  Федерацией плавания Нижегородской области.</w:t>
      </w:r>
    </w:p>
    <w:p w:rsidR="00AC4764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– Онищенко Т.В. (+79027877771)</w:t>
      </w:r>
    </w:p>
    <w:p w:rsidR="00AC4764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43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Зиновьев К.В.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(+79200546888)</w:t>
      </w:r>
    </w:p>
    <w:p w:rsidR="00AC4764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4764" w:rsidRDefault="00AC4764" w:rsidP="00541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764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4764" w:rsidRDefault="00AC4764" w:rsidP="00D20C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3E0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723E08">
        <w:rPr>
          <w:rFonts w:ascii="Times New Roman" w:hAnsi="Times New Roman"/>
          <w:b/>
          <w:sz w:val="24"/>
          <w:szCs w:val="24"/>
        </w:rPr>
        <w:t xml:space="preserve"> </w:t>
      </w:r>
      <w:r w:rsidRPr="0072181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ТРЕБОВАНИЯ К УЧАСТНИКАМ </w:t>
      </w:r>
      <w:r w:rsidR="00FC4DD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СОРЕВНОВАНИЙ </w:t>
      </w:r>
      <w:r w:rsidR="000651D1">
        <w:rPr>
          <w:rFonts w:ascii="Times New Roman" w:hAnsi="Times New Roman"/>
          <w:b/>
          <w:sz w:val="24"/>
          <w:szCs w:val="24"/>
          <w:u w:val="single"/>
          <w:lang w:eastAsia="ru-RU"/>
        </w:rPr>
        <w:t>И УСЛОВИЯ ИХ ДОПУСКА</w:t>
      </w:r>
    </w:p>
    <w:p w:rsidR="00D20C6E" w:rsidRPr="00721818" w:rsidRDefault="00D20C6E" w:rsidP="00D20C6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C4764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  <w:lang w:eastAsia="ru-RU"/>
        </w:rPr>
        <w:t>В соревнованиях принимают участие   спортсмены в составе спортивных сборных команд физкультурно</w:t>
      </w:r>
      <w:r w:rsidR="00541462">
        <w:rPr>
          <w:rFonts w:ascii="Times New Roman" w:hAnsi="Times New Roman"/>
          <w:sz w:val="24"/>
          <w:szCs w:val="24"/>
          <w:lang w:eastAsia="ru-RU"/>
        </w:rPr>
        <w:t>-</w:t>
      </w:r>
      <w:r w:rsidRPr="00883F16">
        <w:rPr>
          <w:rFonts w:ascii="Times New Roman" w:hAnsi="Times New Roman"/>
          <w:sz w:val="24"/>
          <w:szCs w:val="24"/>
          <w:lang w:eastAsia="ru-RU"/>
        </w:rPr>
        <w:t xml:space="preserve">спортивных организаций Нижнего Новгорода и Нижегородской области </w:t>
      </w:r>
      <w:r w:rsidR="00604692">
        <w:rPr>
          <w:rFonts w:ascii="Times New Roman" w:hAnsi="Times New Roman"/>
          <w:sz w:val="24"/>
          <w:szCs w:val="24"/>
          <w:lang w:eastAsia="ru-RU"/>
        </w:rPr>
        <w:t>2009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smartTag w:uri="urn:schemas-microsoft-com:office:smarttags" w:element="metricconverter">
        <w:smartTagPr>
          <w:attr w:name="ProductID" w:val="2021 г"/>
        </w:smartTagPr>
        <w:r w:rsidR="00604692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="00604692">
        <w:rPr>
          <w:rFonts w:ascii="Times New Roman" w:hAnsi="Times New Roman"/>
          <w:sz w:val="24"/>
          <w:szCs w:val="24"/>
          <w:lang w:eastAsia="ru-RU"/>
        </w:rPr>
        <w:t>.р.</w:t>
      </w:r>
      <w:r w:rsidR="00541462">
        <w:rPr>
          <w:rFonts w:ascii="Times New Roman" w:hAnsi="Times New Roman"/>
          <w:sz w:val="24"/>
          <w:szCs w:val="24"/>
          <w:lang w:eastAsia="ru-RU"/>
        </w:rPr>
        <w:t>,</w:t>
      </w:r>
      <w:r w:rsidR="00604692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  <w:lang w:eastAsia="ru-RU"/>
          </w:rPr>
          <w:t xml:space="preserve">2011 </w:t>
        </w:r>
        <w:r w:rsidRPr="00883F16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883F16">
        <w:rPr>
          <w:rFonts w:ascii="Times New Roman" w:hAnsi="Times New Roman"/>
          <w:sz w:val="24"/>
          <w:szCs w:val="24"/>
          <w:lang w:eastAsia="ru-RU"/>
        </w:rPr>
        <w:t>.р.</w:t>
      </w:r>
      <w:r w:rsidR="00541462">
        <w:rPr>
          <w:rFonts w:ascii="Times New Roman" w:hAnsi="Times New Roman"/>
          <w:sz w:val="24"/>
          <w:szCs w:val="24"/>
          <w:lang w:eastAsia="ru-RU"/>
        </w:rPr>
        <w:t>,</w:t>
      </w:r>
      <w:r w:rsidR="00604692">
        <w:rPr>
          <w:rFonts w:ascii="Times New Roman" w:hAnsi="Times New Roman"/>
          <w:sz w:val="24"/>
          <w:szCs w:val="24"/>
          <w:lang w:eastAsia="ru-RU"/>
        </w:rPr>
        <w:t xml:space="preserve"> 2012-2013</w:t>
      </w:r>
      <w:r w:rsidR="00D20C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4692">
        <w:rPr>
          <w:rFonts w:ascii="Times New Roman" w:hAnsi="Times New Roman"/>
          <w:sz w:val="24"/>
          <w:szCs w:val="24"/>
          <w:lang w:eastAsia="ru-RU"/>
        </w:rPr>
        <w:t>г.р.</w:t>
      </w:r>
      <w:r w:rsidRPr="00883F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7B41">
        <w:rPr>
          <w:rFonts w:ascii="Times New Roman" w:hAnsi="Times New Roman"/>
          <w:sz w:val="24"/>
          <w:szCs w:val="24"/>
        </w:rPr>
        <w:t xml:space="preserve">Зарубежные спортсмены и спортсмены других субъектов РФ могут принять участие в соревнованиях только по персональному приглашению Федерации плавания Нижегородской области и могут претендовать на награды, призы, места </w:t>
      </w:r>
      <w:r>
        <w:rPr>
          <w:rFonts w:ascii="Times New Roman" w:hAnsi="Times New Roman"/>
          <w:sz w:val="24"/>
          <w:szCs w:val="24"/>
        </w:rPr>
        <w:t>и очки.</w:t>
      </w:r>
    </w:p>
    <w:p w:rsidR="00AC4764" w:rsidRPr="007A7B41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соревнованиям могут быть допущены спортсмены других возрастных групп вне конкурса. </w:t>
      </w:r>
    </w:p>
    <w:p w:rsidR="00AC4764" w:rsidRPr="00883F16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 команды: 16 </w:t>
      </w:r>
      <w:r w:rsidRPr="00883F16">
        <w:rPr>
          <w:rFonts w:ascii="Times New Roman" w:hAnsi="Times New Roman"/>
          <w:sz w:val="24"/>
          <w:szCs w:val="24"/>
          <w:lang w:eastAsia="ru-RU"/>
        </w:rPr>
        <w:t xml:space="preserve">  спортсменов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независимо от пола и возраста, представитель, тренер, судья.</w:t>
      </w:r>
    </w:p>
    <w:p w:rsidR="00AC4764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Команда, на базе которой проводятся соревнования, мо</w:t>
      </w:r>
      <w:r>
        <w:rPr>
          <w:rFonts w:ascii="Times New Roman" w:hAnsi="Times New Roman"/>
          <w:sz w:val="24"/>
          <w:szCs w:val="24"/>
        </w:rPr>
        <w:t>жет дополнительно заявить до 20</w:t>
      </w:r>
      <w:r w:rsidRPr="00883F16">
        <w:rPr>
          <w:rFonts w:ascii="Times New Roman" w:hAnsi="Times New Roman"/>
          <w:sz w:val="24"/>
          <w:szCs w:val="24"/>
        </w:rPr>
        <w:t xml:space="preserve"> участников.</w:t>
      </w:r>
    </w:p>
    <w:p w:rsidR="00AC4764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F16">
        <w:rPr>
          <w:rFonts w:ascii="Times New Roman" w:hAnsi="Times New Roman"/>
          <w:sz w:val="24"/>
          <w:szCs w:val="24"/>
          <w:lang w:eastAsia="ru-RU"/>
        </w:rPr>
        <w:t>Каждая команда, участвующая в соревнования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883F1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3F16">
        <w:rPr>
          <w:rFonts w:ascii="Times New Roman" w:hAnsi="Times New Roman"/>
          <w:sz w:val="24"/>
          <w:szCs w:val="24"/>
          <w:lang w:eastAsia="ru-RU"/>
        </w:rPr>
        <w:t>должна предоставить одного судью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3F16">
        <w:rPr>
          <w:rFonts w:ascii="Times New Roman" w:hAnsi="Times New Roman"/>
          <w:sz w:val="24"/>
          <w:szCs w:val="24"/>
          <w:lang w:eastAsia="ru-RU"/>
        </w:rPr>
        <w:t>( белая форма, белая обувь)</w:t>
      </w:r>
      <w:r>
        <w:rPr>
          <w:rFonts w:ascii="Times New Roman" w:hAnsi="Times New Roman"/>
          <w:sz w:val="24"/>
          <w:szCs w:val="24"/>
          <w:lang w:eastAsia="ru-RU"/>
        </w:rPr>
        <w:t>. Данные на судью ( ФИ</w:t>
      </w:r>
      <w:r w:rsidRPr="00883F16">
        <w:rPr>
          <w:rFonts w:ascii="Times New Roman" w:hAnsi="Times New Roman"/>
          <w:sz w:val="24"/>
          <w:szCs w:val="24"/>
          <w:lang w:eastAsia="ru-RU"/>
        </w:rPr>
        <w:t>О, судейская категория ) высылаются с технической заявкой.</w:t>
      </w:r>
    </w:p>
    <w:p w:rsidR="00AC4764" w:rsidRPr="00D64102" w:rsidRDefault="00AC4764" w:rsidP="00D20C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 xml:space="preserve">смены </w:t>
      </w:r>
      <w:r w:rsidR="00604692">
        <w:rPr>
          <w:rFonts w:ascii="Times New Roman" w:hAnsi="Times New Roman"/>
          <w:sz w:val="24"/>
          <w:szCs w:val="24"/>
        </w:rPr>
        <w:t>2009</w:t>
      </w:r>
      <w:smartTag w:uri="urn:schemas-microsoft-com:office:smarttags" w:element="metricconverter">
        <w:smartTagPr>
          <w:attr w:name="ProductID" w:val="2021 г"/>
        </w:smartTagPr>
        <w:r w:rsidR="00604692">
          <w:rPr>
            <w:rFonts w:ascii="Times New Roman" w:hAnsi="Times New Roman"/>
            <w:sz w:val="24"/>
            <w:szCs w:val="24"/>
          </w:rPr>
          <w:t>-2010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83F16">
          <w:rPr>
            <w:rFonts w:ascii="Times New Roman" w:hAnsi="Times New Roman"/>
            <w:sz w:val="24"/>
            <w:szCs w:val="24"/>
          </w:rPr>
          <w:t>г</w:t>
        </w:r>
      </w:smartTag>
      <w:r w:rsidRPr="00883F16">
        <w:rPr>
          <w:rFonts w:ascii="Times New Roman" w:hAnsi="Times New Roman"/>
          <w:sz w:val="24"/>
          <w:szCs w:val="24"/>
        </w:rPr>
        <w:t xml:space="preserve">.р. </w:t>
      </w:r>
      <w:r>
        <w:rPr>
          <w:rFonts w:ascii="Times New Roman" w:hAnsi="Times New Roman"/>
          <w:sz w:val="24"/>
          <w:szCs w:val="24"/>
        </w:rPr>
        <w:t>имеют право выступать не более чем в двух индивидуальных номерах</w:t>
      </w:r>
      <w:r w:rsidRPr="00883F16">
        <w:rPr>
          <w:rFonts w:ascii="Times New Roman" w:hAnsi="Times New Roman"/>
          <w:sz w:val="24"/>
          <w:szCs w:val="24"/>
        </w:rPr>
        <w:t xml:space="preserve"> программы, и эстафетах, и на </w:t>
      </w:r>
      <w:r>
        <w:rPr>
          <w:rFonts w:ascii="Times New Roman" w:hAnsi="Times New Roman"/>
          <w:sz w:val="24"/>
          <w:szCs w:val="24"/>
        </w:rPr>
        <w:t>одной</w:t>
      </w:r>
      <w:r w:rsidRPr="00883F16">
        <w:rPr>
          <w:rFonts w:ascii="Times New Roman" w:hAnsi="Times New Roman"/>
          <w:sz w:val="24"/>
          <w:szCs w:val="24"/>
        </w:rPr>
        <w:t xml:space="preserve"> дистанци</w:t>
      </w:r>
      <w:r>
        <w:rPr>
          <w:rFonts w:ascii="Times New Roman" w:hAnsi="Times New Roman"/>
          <w:sz w:val="24"/>
          <w:szCs w:val="24"/>
        </w:rPr>
        <w:t xml:space="preserve">и вне конкурса на  дистанциях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100 м</w:t>
        </w:r>
      </w:smartTag>
      <w:r>
        <w:rPr>
          <w:rFonts w:ascii="Times New Roman" w:hAnsi="Times New Roman"/>
          <w:sz w:val="24"/>
          <w:szCs w:val="24"/>
        </w:rPr>
        <w:t xml:space="preserve"> (кроме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100 м</w:t>
        </w:r>
      </w:smartTag>
      <w:r>
        <w:rPr>
          <w:rFonts w:ascii="Times New Roman" w:hAnsi="Times New Roman"/>
          <w:sz w:val="24"/>
          <w:szCs w:val="24"/>
        </w:rPr>
        <w:t xml:space="preserve"> комплекс),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200 м</w:t>
        </w:r>
      </w:smartTag>
      <w:r>
        <w:rPr>
          <w:rFonts w:ascii="Times New Roman" w:hAnsi="Times New Roman"/>
          <w:sz w:val="24"/>
          <w:szCs w:val="24"/>
        </w:rPr>
        <w:t xml:space="preserve"> комплекс и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400 м</w:t>
        </w:r>
      </w:smartTag>
      <w:r>
        <w:rPr>
          <w:rFonts w:ascii="Times New Roman" w:hAnsi="Times New Roman"/>
          <w:sz w:val="24"/>
          <w:szCs w:val="24"/>
        </w:rPr>
        <w:t xml:space="preserve"> вольный стиль (6 дистанций)</w:t>
      </w:r>
      <w:r w:rsidR="00541462">
        <w:rPr>
          <w:rFonts w:ascii="Times New Roman" w:hAnsi="Times New Roman"/>
          <w:sz w:val="24"/>
          <w:szCs w:val="24"/>
        </w:rPr>
        <w:t>.</w:t>
      </w:r>
    </w:p>
    <w:p w:rsidR="00604692" w:rsidRDefault="00604692" w:rsidP="00D20C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Спортсмены </w:t>
      </w:r>
      <w:smartTag w:uri="urn:schemas-microsoft-com:office:smarttags" w:element="metricconverter">
        <w:smartTagPr>
          <w:attr w:name="ProductID" w:val="2021 г"/>
        </w:smartTagPr>
        <w:r w:rsidR="00AC4764">
          <w:rPr>
            <w:rFonts w:ascii="Times New Roman" w:hAnsi="Times New Roman"/>
            <w:sz w:val="24"/>
            <w:szCs w:val="24"/>
          </w:rPr>
          <w:t>2011</w:t>
        </w:r>
        <w:r w:rsidR="00AC4764" w:rsidRPr="00883F1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AC4764" w:rsidRPr="00883F16">
        <w:rPr>
          <w:rFonts w:ascii="Times New Roman" w:hAnsi="Times New Roman"/>
          <w:sz w:val="24"/>
          <w:szCs w:val="24"/>
        </w:rPr>
        <w:t xml:space="preserve">.р. </w:t>
      </w:r>
      <w:r w:rsidR="00AC4764">
        <w:rPr>
          <w:rFonts w:ascii="Times New Roman" w:hAnsi="Times New Roman"/>
          <w:sz w:val="24"/>
          <w:szCs w:val="24"/>
        </w:rPr>
        <w:t>имеют право выступать не более чем в двух индивидуальных номерах</w:t>
      </w:r>
      <w:r w:rsidR="00AC4764" w:rsidRPr="00883F16">
        <w:rPr>
          <w:rFonts w:ascii="Times New Roman" w:hAnsi="Times New Roman"/>
          <w:sz w:val="24"/>
          <w:szCs w:val="24"/>
        </w:rPr>
        <w:t xml:space="preserve"> программы, и эстафетах, и на </w:t>
      </w:r>
      <w:r w:rsidR="00AC4764">
        <w:rPr>
          <w:rFonts w:ascii="Times New Roman" w:hAnsi="Times New Roman"/>
          <w:sz w:val="24"/>
          <w:szCs w:val="24"/>
        </w:rPr>
        <w:t>одной</w:t>
      </w:r>
      <w:r w:rsidR="00AC4764" w:rsidRPr="00883F16">
        <w:rPr>
          <w:rFonts w:ascii="Times New Roman" w:hAnsi="Times New Roman"/>
          <w:sz w:val="24"/>
          <w:szCs w:val="24"/>
        </w:rPr>
        <w:t xml:space="preserve"> дистанци</w:t>
      </w:r>
      <w:r w:rsidR="00AC4764">
        <w:rPr>
          <w:rFonts w:ascii="Times New Roman" w:hAnsi="Times New Roman"/>
          <w:sz w:val="24"/>
          <w:szCs w:val="24"/>
        </w:rPr>
        <w:t xml:space="preserve">и вне конкурса на  дистанциях </w:t>
      </w:r>
      <w:smartTag w:uri="urn:schemas-microsoft-com:office:smarttags" w:element="metricconverter">
        <w:smartTagPr>
          <w:attr w:name="ProductID" w:val="2021 г"/>
        </w:smartTagPr>
        <w:r w:rsidR="00AC4764">
          <w:rPr>
            <w:rFonts w:ascii="Times New Roman" w:hAnsi="Times New Roman"/>
            <w:sz w:val="24"/>
            <w:szCs w:val="24"/>
          </w:rPr>
          <w:t>50 м</w:t>
        </w:r>
      </w:smartTag>
      <w:r w:rsidR="00AC4764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21 г"/>
        </w:smartTagPr>
        <w:r w:rsidR="00AC4764">
          <w:rPr>
            <w:rFonts w:ascii="Times New Roman" w:hAnsi="Times New Roman"/>
            <w:sz w:val="24"/>
            <w:szCs w:val="24"/>
          </w:rPr>
          <w:t>100 м</w:t>
        </w:r>
      </w:smartTag>
      <w:r w:rsidR="00AC4764">
        <w:rPr>
          <w:rFonts w:ascii="Times New Roman" w:hAnsi="Times New Roman"/>
          <w:sz w:val="24"/>
          <w:szCs w:val="24"/>
        </w:rPr>
        <w:t xml:space="preserve"> комплекс и </w:t>
      </w:r>
      <w:smartTag w:uri="urn:schemas-microsoft-com:office:smarttags" w:element="metricconverter">
        <w:smartTagPr>
          <w:attr w:name="ProductID" w:val="2021 г"/>
        </w:smartTagPr>
        <w:r w:rsidR="00AC4764">
          <w:rPr>
            <w:rFonts w:ascii="Times New Roman" w:hAnsi="Times New Roman"/>
            <w:sz w:val="24"/>
            <w:szCs w:val="24"/>
          </w:rPr>
          <w:t>200 м</w:t>
        </w:r>
      </w:smartTag>
      <w:r w:rsidR="00AC4764">
        <w:rPr>
          <w:rFonts w:ascii="Times New Roman" w:hAnsi="Times New Roman"/>
          <w:sz w:val="24"/>
          <w:szCs w:val="24"/>
        </w:rPr>
        <w:t xml:space="preserve"> комплекс</w:t>
      </w:r>
      <w:r w:rsidR="00AC4764" w:rsidRPr="00883F16">
        <w:rPr>
          <w:rFonts w:ascii="Times New Roman" w:hAnsi="Times New Roman"/>
          <w:sz w:val="24"/>
          <w:szCs w:val="24"/>
        </w:rPr>
        <w:t xml:space="preserve">   </w:t>
      </w:r>
      <w:r w:rsidR="00AC4764">
        <w:rPr>
          <w:rFonts w:ascii="Times New Roman" w:hAnsi="Times New Roman"/>
          <w:sz w:val="24"/>
          <w:szCs w:val="24"/>
        </w:rPr>
        <w:t>(6 дистанций)</w:t>
      </w:r>
      <w:r w:rsidR="00541462">
        <w:rPr>
          <w:rFonts w:ascii="Times New Roman" w:hAnsi="Times New Roman"/>
          <w:sz w:val="24"/>
          <w:szCs w:val="24"/>
        </w:rPr>
        <w:t>.</w:t>
      </w:r>
    </w:p>
    <w:p w:rsidR="00AC4764" w:rsidRPr="004D69D0" w:rsidRDefault="00604692" w:rsidP="00D20C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Спортсмены 2012-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.р. имеют право выступать не более чем в двух индивидуальных </w:t>
      </w:r>
      <w:r w:rsidR="00AC4764" w:rsidRPr="00883F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номерах программы, и</w:t>
      </w:r>
      <w:r w:rsidR="00AC4764" w:rsidRPr="00883F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эстафетах, и на одной дистанции вне конкурса</w:t>
      </w:r>
      <w:r w:rsidR="00971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 дистанциях </w:t>
      </w:r>
      <w:smartTag w:uri="urn:schemas-microsoft-com:office:smarttags" w:element="metricconverter">
        <w:smartTagPr>
          <w:attr w:name="ProductID" w:val="2021 г"/>
        </w:smartTagPr>
        <w:r w:rsidR="00971E12" w:rsidRPr="004D69D0">
          <w:rPr>
            <w:rFonts w:ascii="Times New Roman" w:hAnsi="Times New Roman"/>
            <w:sz w:val="24"/>
            <w:szCs w:val="24"/>
          </w:rPr>
          <w:t>50 м</w:t>
        </w:r>
      </w:smartTag>
      <w:r w:rsidRPr="004D69D0">
        <w:rPr>
          <w:rFonts w:ascii="Times New Roman" w:hAnsi="Times New Roman"/>
          <w:sz w:val="24"/>
          <w:szCs w:val="24"/>
        </w:rPr>
        <w:t>,</w:t>
      </w:r>
      <w:r w:rsidR="00971E12" w:rsidRPr="004D69D0">
        <w:rPr>
          <w:rFonts w:ascii="Times New Roman" w:hAnsi="Times New Roman"/>
          <w:sz w:val="24"/>
          <w:szCs w:val="24"/>
        </w:rPr>
        <w:t xml:space="preserve"> 100</w:t>
      </w:r>
      <w:r w:rsidR="00541462">
        <w:rPr>
          <w:rFonts w:ascii="Times New Roman" w:hAnsi="Times New Roman"/>
          <w:sz w:val="24"/>
          <w:szCs w:val="24"/>
        </w:rPr>
        <w:t xml:space="preserve"> </w:t>
      </w:r>
      <w:r w:rsidR="00971E12" w:rsidRPr="004D69D0">
        <w:rPr>
          <w:rFonts w:ascii="Times New Roman" w:hAnsi="Times New Roman"/>
          <w:sz w:val="24"/>
          <w:szCs w:val="24"/>
        </w:rPr>
        <w:t>м</w:t>
      </w:r>
      <w:r w:rsidR="00541462">
        <w:rPr>
          <w:rFonts w:ascii="Times New Roman" w:hAnsi="Times New Roman"/>
          <w:sz w:val="24"/>
          <w:szCs w:val="24"/>
        </w:rPr>
        <w:t xml:space="preserve"> </w:t>
      </w:r>
      <w:r w:rsidR="00971E12" w:rsidRPr="004D69D0">
        <w:rPr>
          <w:rFonts w:ascii="Times New Roman" w:hAnsi="Times New Roman"/>
          <w:sz w:val="24"/>
          <w:szCs w:val="24"/>
        </w:rPr>
        <w:t>комплекс (5 дистанций)</w:t>
      </w:r>
      <w:r w:rsidR="00541462">
        <w:rPr>
          <w:rFonts w:ascii="Times New Roman" w:hAnsi="Times New Roman"/>
          <w:sz w:val="24"/>
          <w:szCs w:val="24"/>
        </w:rPr>
        <w:t>.</w:t>
      </w:r>
    </w:p>
    <w:p w:rsidR="00AC4764" w:rsidRPr="00D64102" w:rsidRDefault="00AC4764" w:rsidP="00D20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4102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</w:t>
      </w:r>
      <w:smartTag w:uri="urn:schemas-microsoft-com:office:smarttags" w:element="metricconverter">
        <w:smartTagPr>
          <w:attr w:name="ProductID" w:val="2021 г"/>
        </w:smartTagPr>
        <w:r w:rsidRPr="00D64102">
          <w:rPr>
            <w:rFonts w:ascii="Times New Roman" w:hAnsi="Times New Roman"/>
            <w:sz w:val="24"/>
            <w:szCs w:val="24"/>
          </w:rPr>
          <w:t>2018 г</w:t>
        </w:r>
      </w:smartTag>
      <w:r w:rsidRPr="00D64102">
        <w:rPr>
          <w:rFonts w:ascii="Times New Roman" w:hAnsi="Times New Roman"/>
          <w:sz w:val="24"/>
          <w:szCs w:val="24"/>
        </w:rPr>
        <w:t xml:space="preserve">. № 728, с изменениями,  внесенными приказом Минспорта России от 21 января </w:t>
      </w:r>
      <w:smartTag w:uri="urn:schemas-microsoft-com:office:smarttags" w:element="metricconverter">
        <w:smartTagPr>
          <w:attr w:name="ProductID" w:val="2021 г"/>
        </w:smartTagPr>
        <w:r w:rsidRPr="00D64102">
          <w:rPr>
            <w:rFonts w:ascii="Times New Roman" w:hAnsi="Times New Roman"/>
            <w:sz w:val="24"/>
            <w:szCs w:val="24"/>
          </w:rPr>
          <w:t>2019 г</w:t>
        </w:r>
      </w:smartTag>
      <w:r w:rsidRPr="00D64102">
        <w:rPr>
          <w:rFonts w:ascii="Times New Roman" w:hAnsi="Times New Roman"/>
          <w:sz w:val="24"/>
          <w:szCs w:val="24"/>
        </w:rPr>
        <w:t>. № 37.</w:t>
      </w:r>
    </w:p>
    <w:p w:rsidR="00AC4764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AC4764" w:rsidRPr="002E7BFE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BFE">
        <w:rPr>
          <w:rFonts w:ascii="Times New Roman" w:hAnsi="Times New Roman"/>
          <w:sz w:val="24"/>
          <w:szCs w:val="24"/>
        </w:rPr>
        <w:t xml:space="preserve"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</w:t>
      </w:r>
      <w:smartTag w:uri="urn:schemas-microsoft-com:office:smarttags" w:element="metricconverter">
        <w:smartTagPr>
          <w:attr w:name="ProductID" w:val="2021 г"/>
        </w:smartTagPr>
        <w:r w:rsidR="00971E12">
          <w:rPr>
            <w:rFonts w:ascii="Times New Roman" w:hAnsi="Times New Roman"/>
            <w:sz w:val="24"/>
            <w:szCs w:val="24"/>
          </w:rPr>
          <w:t>2022</w:t>
        </w:r>
        <w:r w:rsidRPr="002E7BF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E7BFE">
        <w:rPr>
          <w:rFonts w:ascii="Times New Roman" w:hAnsi="Times New Roman"/>
          <w:sz w:val="24"/>
          <w:szCs w:val="24"/>
        </w:rPr>
        <w:t>.</w:t>
      </w:r>
    </w:p>
    <w:p w:rsidR="00AC4764" w:rsidRPr="002E7BFE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BFE">
        <w:rPr>
          <w:rFonts w:ascii="Times New Roman" w:hAnsi="Times New Roman"/>
          <w:sz w:val="24"/>
          <w:szCs w:val="24"/>
        </w:rPr>
        <w:t xml:space="preserve">Соревнования проводятся без зрителей, </w:t>
      </w:r>
      <w:r w:rsidR="004D69D0">
        <w:rPr>
          <w:rFonts w:ascii="Times New Roman" w:hAnsi="Times New Roman"/>
          <w:sz w:val="24"/>
          <w:szCs w:val="24"/>
        </w:rPr>
        <w:t xml:space="preserve">с учетом выполнения требований </w:t>
      </w:r>
      <w:r w:rsidRPr="002E7BFE">
        <w:rPr>
          <w:rFonts w:ascii="Times New Roman" w:hAnsi="Times New Roman"/>
          <w:sz w:val="24"/>
          <w:szCs w:val="24"/>
        </w:rPr>
        <w:t xml:space="preserve">Указа Губернатора Нижегородской области от 13.03.2020 № 27 «О введении режима повышенной готовности» (с изменениями.). </w:t>
      </w:r>
    </w:p>
    <w:p w:rsidR="00AC4764" w:rsidRDefault="00AC4764" w:rsidP="00D20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BFE">
        <w:rPr>
          <w:rFonts w:ascii="Times New Roman" w:hAnsi="Times New Roman"/>
          <w:sz w:val="24"/>
          <w:szCs w:val="24"/>
        </w:rPr>
        <w:t xml:space="preserve">На данном спортивном мероприятии будет выполняться требования 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2E7BFE">
        <w:rPr>
          <w:rFonts w:ascii="Times New Roman" w:hAnsi="Times New Roman"/>
          <w:sz w:val="24"/>
          <w:szCs w:val="24"/>
          <w:lang w:val="en-GB"/>
        </w:rPr>
        <w:t>COVID</w:t>
      </w:r>
      <w:r w:rsidRPr="002E7BFE">
        <w:rPr>
          <w:rFonts w:ascii="Times New Roman" w:hAnsi="Times New Roman"/>
          <w:sz w:val="24"/>
          <w:szCs w:val="24"/>
        </w:rPr>
        <w:t xml:space="preserve"> -19 от 31 июля </w:t>
      </w:r>
      <w:smartTag w:uri="urn:schemas-microsoft-com:office:smarttags" w:element="metricconverter">
        <w:smartTagPr>
          <w:attr w:name="ProductID" w:val="2021 г"/>
        </w:smartTagPr>
        <w:r w:rsidRPr="002E7BFE">
          <w:rPr>
            <w:rFonts w:ascii="Times New Roman" w:hAnsi="Times New Roman"/>
            <w:sz w:val="24"/>
            <w:szCs w:val="24"/>
          </w:rPr>
          <w:t>2020 г</w:t>
        </w:r>
      </w:smartTag>
      <w:r w:rsidRPr="002E7BFE">
        <w:rPr>
          <w:rFonts w:ascii="Times New Roman" w:hAnsi="Times New Roman"/>
          <w:sz w:val="24"/>
          <w:szCs w:val="24"/>
        </w:rPr>
        <w:t>., утвержденный Минспортом РФ и Роспотребнадзором с изменениями.</w:t>
      </w:r>
    </w:p>
    <w:p w:rsidR="00FC4DDB" w:rsidRPr="00682A63" w:rsidRDefault="00FC4DDB" w:rsidP="00D20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A63">
        <w:rPr>
          <w:rFonts w:ascii="Times New Roman" w:hAnsi="Times New Roman"/>
          <w:sz w:val="24"/>
          <w:szCs w:val="24"/>
          <w:lang w:eastAsia="ru-RU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FC4DDB" w:rsidRDefault="00FC4DDB" w:rsidP="00D20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A63">
        <w:rPr>
          <w:rFonts w:ascii="Times New Roman" w:hAnsi="Times New Roman"/>
          <w:sz w:val="24"/>
          <w:szCs w:val="24"/>
          <w:lang w:eastAsia="ru-RU"/>
        </w:rPr>
        <w:t xml:space="preserve"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</w:t>
      </w:r>
      <w:r>
        <w:rPr>
          <w:rFonts w:ascii="Times New Roman" w:hAnsi="Times New Roman"/>
          <w:sz w:val="24"/>
          <w:szCs w:val="24"/>
          <w:lang w:eastAsia="ru-RU"/>
        </w:rPr>
        <w:t>в которых они принимают участие</w:t>
      </w:r>
    </w:p>
    <w:p w:rsidR="00AC4764" w:rsidRDefault="00AC4764" w:rsidP="004677C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41462" w:rsidRDefault="00541462" w:rsidP="004677C9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C4764" w:rsidRPr="00721818" w:rsidRDefault="00AC4764" w:rsidP="00031A8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818">
        <w:rPr>
          <w:rFonts w:ascii="Times New Roman" w:hAnsi="Times New Roman"/>
          <w:b/>
          <w:sz w:val="24"/>
          <w:szCs w:val="24"/>
          <w:u w:val="single"/>
        </w:rPr>
        <w:t>5. ПРОГРАММА СОРЕВНОВАНИЙ</w:t>
      </w:r>
    </w:p>
    <w:p w:rsidR="00AC4764" w:rsidRDefault="00AC4764" w:rsidP="00723E0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4764" w:rsidRPr="00143A22" w:rsidRDefault="00AC4764" w:rsidP="0054146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b/>
          <w:sz w:val="24"/>
          <w:szCs w:val="24"/>
        </w:rPr>
        <w:t xml:space="preserve">   </w:t>
      </w:r>
      <w:r w:rsidR="007F650F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апреля</w:t>
      </w:r>
      <w:r w:rsidRPr="00143A22">
        <w:rPr>
          <w:rFonts w:ascii="Times New Roman" w:hAnsi="Times New Roman"/>
          <w:b/>
          <w:sz w:val="24"/>
          <w:szCs w:val="24"/>
        </w:rPr>
        <w:t xml:space="preserve"> –</w:t>
      </w:r>
      <w:r w:rsidR="005414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 м</w:t>
      </w:r>
      <w:r w:rsidRPr="00143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комплекс, </w:t>
      </w:r>
      <w:r w:rsidRPr="00143A2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50 м</w:t>
        </w:r>
      </w:smartTag>
      <w:r>
        <w:rPr>
          <w:rFonts w:ascii="Times New Roman" w:hAnsi="Times New Roman"/>
          <w:sz w:val="24"/>
          <w:szCs w:val="24"/>
        </w:rPr>
        <w:t xml:space="preserve"> баттерфляй,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100 м</w:t>
        </w:r>
      </w:smartTag>
      <w:r>
        <w:rPr>
          <w:rFonts w:ascii="Times New Roman" w:hAnsi="Times New Roman"/>
          <w:sz w:val="24"/>
          <w:szCs w:val="24"/>
        </w:rPr>
        <w:t xml:space="preserve"> баттерфляй, 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50 м</w:t>
        </w:r>
      </w:smartTag>
      <w:r>
        <w:rPr>
          <w:rFonts w:ascii="Times New Roman" w:hAnsi="Times New Roman"/>
          <w:sz w:val="24"/>
          <w:szCs w:val="24"/>
        </w:rPr>
        <w:t xml:space="preserve"> на спине,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100 м</w:t>
        </w:r>
      </w:smartTag>
      <w:r>
        <w:rPr>
          <w:rFonts w:ascii="Times New Roman" w:hAnsi="Times New Roman"/>
          <w:sz w:val="24"/>
          <w:szCs w:val="24"/>
        </w:rPr>
        <w:t xml:space="preserve"> на </w:t>
      </w:r>
      <w:r w:rsidR="0054146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пине,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400 м</w:t>
        </w:r>
      </w:smartTag>
      <w:r>
        <w:rPr>
          <w:rFonts w:ascii="Times New Roman" w:hAnsi="Times New Roman"/>
          <w:sz w:val="24"/>
          <w:szCs w:val="24"/>
        </w:rPr>
        <w:t xml:space="preserve"> вольный стиль</w:t>
      </w:r>
      <w:r w:rsidR="00541462">
        <w:rPr>
          <w:rFonts w:ascii="Times New Roman" w:hAnsi="Times New Roman"/>
          <w:sz w:val="24"/>
          <w:szCs w:val="24"/>
        </w:rPr>
        <w:t>,</w:t>
      </w:r>
    </w:p>
    <w:p w:rsidR="00AC4764" w:rsidRPr="00143A22" w:rsidRDefault="00AC4764" w:rsidP="00541462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Эстафетное </w:t>
      </w:r>
      <w:r>
        <w:rPr>
          <w:rFonts w:ascii="Times New Roman" w:hAnsi="Times New Roman"/>
          <w:sz w:val="24"/>
          <w:szCs w:val="24"/>
        </w:rPr>
        <w:t xml:space="preserve">плавание:  4 </w:t>
      </w:r>
      <w:r w:rsidRPr="00143A22">
        <w:rPr>
          <w:rFonts w:ascii="Times New Roman" w:hAnsi="Times New Roman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2021 г"/>
        </w:smartTagPr>
        <w:r w:rsidRPr="00143A22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м</w:t>
        </w:r>
      </w:smartTag>
      <w:r w:rsidR="00971E12">
        <w:rPr>
          <w:rFonts w:ascii="Times New Roman" w:hAnsi="Times New Roman"/>
          <w:sz w:val="24"/>
          <w:szCs w:val="24"/>
        </w:rPr>
        <w:t xml:space="preserve"> вольный стиль смешанная  2009</w:t>
      </w:r>
      <w:r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21 г"/>
        </w:smartTagPr>
        <w:r w:rsidR="00971E12">
          <w:rPr>
            <w:rFonts w:ascii="Times New Roman" w:hAnsi="Times New Roman"/>
            <w:sz w:val="24"/>
            <w:szCs w:val="24"/>
          </w:rPr>
          <w:t>2010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:rsidR="00AC4764" w:rsidRDefault="00AC4764" w:rsidP="00541462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143A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43A22">
        <w:rPr>
          <w:rFonts w:ascii="Times New Roman" w:hAnsi="Times New Roman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2021 г"/>
        </w:smartTagPr>
        <w:r w:rsidRPr="00143A22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м</w:t>
        </w:r>
      </w:smartTag>
      <w:r w:rsidR="00971E12">
        <w:rPr>
          <w:rFonts w:ascii="Times New Roman" w:hAnsi="Times New Roman"/>
          <w:sz w:val="24"/>
          <w:szCs w:val="24"/>
        </w:rPr>
        <w:t xml:space="preserve"> вольный стиль смешанная  </w:t>
      </w:r>
      <w:smartTag w:uri="urn:schemas-microsoft-com:office:smarttags" w:element="metricconverter">
        <w:smartTagPr>
          <w:attr w:name="ProductID" w:val="2021 г"/>
        </w:smartTagPr>
        <w:r w:rsidR="00971E12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11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:rsidR="00971E12" w:rsidRDefault="00971E12" w:rsidP="00541462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4 х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50 м</w:t>
        </w:r>
      </w:smartTag>
      <w:r>
        <w:rPr>
          <w:rFonts w:ascii="Times New Roman" w:hAnsi="Times New Roman"/>
          <w:sz w:val="24"/>
          <w:szCs w:val="24"/>
        </w:rPr>
        <w:t xml:space="preserve"> вольный стиль смешанная  2012-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:rsidR="00AC4764" w:rsidRPr="00143A22" w:rsidRDefault="00AC4764" w:rsidP="00F514D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AC4764" w:rsidRDefault="00AC4764" w:rsidP="00DE48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</w:t>
      </w:r>
    </w:p>
    <w:p w:rsidR="00AC4764" w:rsidRPr="00F514DB" w:rsidRDefault="007F650F" w:rsidP="0054146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AC4764">
        <w:rPr>
          <w:rFonts w:ascii="Times New Roman" w:hAnsi="Times New Roman"/>
          <w:b/>
          <w:sz w:val="24"/>
          <w:szCs w:val="24"/>
        </w:rPr>
        <w:t xml:space="preserve"> апреля -</w:t>
      </w:r>
      <w:r w:rsidR="00AC476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AC4764">
          <w:rPr>
            <w:rFonts w:ascii="Times New Roman" w:hAnsi="Times New Roman"/>
            <w:sz w:val="24"/>
            <w:szCs w:val="24"/>
          </w:rPr>
          <w:t>200 м</w:t>
        </w:r>
      </w:smartTag>
      <w:r w:rsidR="00AC4764">
        <w:rPr>
          <w:rFonts w:ascii="Times New Roman" w:hAnsi="Times New Roman"/>
          <w:sz w:val="24"/>
          <w:szCs w:val="24"/>
        </w:rPr>
        <w:t xml:space="preserve"> комплекс,</w:t>
      </w:r>
      <w:r w:rsidR="00AC4764" w:rsidRPr="00143A2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AC4764">
          <w:rPr>
            <w:rFonts w:ascii="Times New Roman" w:hAnsi="Times New Roman"/>
            <w:sz w:val="24"/>
            <w:szCs w:val="24"/>
          </w:rPr>
          <w:t>50 м</w:t>
        </w:r>
      </w:smartTag>
      <w:r w:rsidR="00AC4764" w:rsidRPr="00143A22">
        <w:rPr>
          <w:rFonts w:ascii="Times New Roman" w:hAnsi="Times New Roman"/>
          <w:sz w:val="24"/>
          <w:szCs w:val="24"/>
        </w:rPr>
        <w:t xml:space="preserve"> брасс</w:t>
      </w:r>
      <w:r w:rsidR="00AC4764">
        <w:rPr>
          <w:rFonts w:ascii="Times New Roman" w:hAnsi="Times New Roman"/>
          <w:sz w:val="24"/>
          <w:szCs w:val="24"/>
        </w:rPr>
        <w:t>,</w:t>
      </w:r>
      <w:r w:rsidR="00AC4764" w:rsidRPr="00143A22"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="00AC4764">
          <w:rPr>
            <w:rFonts w:ascii="Times New Roman" w:hAnsi="Times New Roman"/>
            <w:sz w:val="24"/>
            <w:szCs w:val="24"/>
          </w:rPr>
          <w:t>100 м</w:t>
        </w:r>
      </w:smartTag>
      <w:r w:rsidR="00AC4764">
        <w:rPr>
          <w:rFonts w:ascii="Times New Roman" w:hAnsi="Times New Roman"/>
          <w:sz w:val="24"/>
          <w:szCs w:val="24"/>
        </w:rPr>
        <w:t xml:space="preserve"> брасс, </w:t>
      </w:r>
      <w:smartTag w:uri="urn:schemas-microsoft-com:office:smarttags" w:element="metricconverter">
        <w:smartTagPr>
          <w:attr w:name="ProductID" w:val="2021 г"/>
        </w:smartTagPr>
        <w:r w:rsidR="00AC4764">
          <w:rPr>
            <w:rFonts w:ascii="Times New Roman" w:hAnsi="Times New Roman"/>
            <w:sz w:val="24"/>
            <w:szCs w:val="24"/>
          </w:rPr>
          <w:t>50 м</w:t>
        </w:r>
      </w:smartTag>
      <w:r w:rsidR="00AC4764" w:rsidRPr="00143A22">
        <w:rPr>
          <w:rFonts w:ascii="Times New Roman" w:hAnsi="Times New Roman"/>
          <w:sz w:val="24"/>
          <w:szCs w:val="24"/>
        </w:rPr>
        <w:t xml:space="preserve"> </w:t>
      </w:r>
      <w:r w:rsidR="00AC4764">
        <w:rPr>
          <w:rFonts w:ascii="Times New Roman" w:hAnsi="Times New Roman"/>
          <w:sz w:val="24"/>
          <w:szCs w:val="24"/>
        </w:rPr>
        <w:t xml:space="preserve">вольный стиль, </w:t>
      </w:r>
      <w:r w:rsidR="00AC4764" w:rsidRPr="00143A2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AC4764" w:rsidRPr="00143A22">
          <w:rPr>
            <w:rFonts w:ascii="Times New Roman" w:hAnsi="Times New Roman"/>
            <w:sz w:val="24"/>
            <w:szCs w:val="24"/>
          </w:rPr>
          <w:t>100 м</w:t>
        </w:r>
      </w:smartTag>
      <w:r w:rsidR="00AC4764">
        <w:rPr>
          <w:rFonts w:ascii="Times New Roman" w:hAnsi="Times New Roman"/>
          <w:sz w:val="24"/>
          <w:szCs w:val="24"/>
        </w:rPr>
        <w:t xml:space="preserve"> вольный стиль,</w:t>
      </w:r>
    </w:p>
    <w:p w:rsidR="00AC4764" w:rsidRPr="00143A22" w:rsidRDefault="00AC4764" w:rsidP="00541462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Эстафетное плавание</w:t>
      </w:r>
      <w:r>
        <w:rPr>
          <w:rFonts w:ascii="Times New Roman" w:hAnsi="Times New Roman"/>
          <w:sz w:val="24"/>
          <w:szCs w:val="24"/>
        </w:rPr>
        <w:t>:</w:t>
      </w:r>
      <w:r w:rsidRPr="00143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143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50 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="00971E12">
        <w:rPr>
          <w:rFonts w:ascii="Times New Roman" w:hAnsi="Times New Roman"/>
          <w:sz w:val="24"/>
          <w:szCs w:val="24"/>
        </w:rPr>
        <w:t>комбинированная смешанная   2009</w:t>
      </w:r>
      <w:r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21 г"/>
        </w:smartTagPr>
        <w:r w:rsidR="00971E12">
          <w:rPr>
            <w:rFonts w:ascii="Times New Roman" w:hAnsi="Times New Roman"/>
            <w:sz w:val="24"/>
            <w:szCs w:val="24"/>
          </w:rPr>
          <w:t>2010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:rsidR="00AC4764" w:rsidRDefault="00AC4764" w:rsidP="00541462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143A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143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50 м</w:t>
        </w:r>
      </w:smartTag>
      <w:r>
        <w:rPr>
          <w:rFonts w:ascii="Times New Roman" w:hAnsi="Times New Roman"/>
          <w:sz w:val="24"/>
          <w:szCs w:val="24"/>
        </w:rPr>
        <w:t xml:space="preserve"> к</w:t>
      </w:r>
      <w:r w:rsidR="00971E12">
        <w:rPr>
          <w:rFonts w:ascii="Times New Roman" w:hAnsi="Times New Roman"/>
          <w:sz w:val="24"/>
          <w:szCs w:val="24"/>
        </w:rPr>
        <w:t xml:space="preserve">омбинированная смешанная   </w:t>
      </w:r>
      <w:smartTag w:uri="urn:schemas-microsoft-com:office:smarttags" w:element="metricconverter">
        <w:smartTagPr>
          <w:attr w:name="ProductID" w:val="2021 г"/>
        </w:smartTagPr>
        <w:r w:rsidR="00971E12">
          <w:rPr>
            <w:rFonts w:ascii="Times New Roman" w:hAnsi="Times New Roman"/>
            <w:sz w:val="24"/>
            <w:szCs w:val="24"/>
          </w:rPr>
          <w:t>20</w:t>
        </w:r>
        <w:smartTag w:uri="urn:schemas-microsoft-com:office:smarttags" w:element="metricconverter">
          <w:smartTagPr>
            <w:attr w:name="ProductID" w:val="2021 г"/>
          </w:smartTagPr>
          <w:r>
            <w:rPr>
              <w:rFonts w:ascii="Times New Roman" w:hAnsi="Times New Roman"/>
              <w:sz w:val="24"/>
              <w:szCs w:val="24"/>
            </w:rPr>
            <w:t>11 г</w:t>
          </w:r>
        </w:smartTag>
      </w:smartTag>
      <w:r>
        <w:rPr>
          <w:rFonts w:ascii="Times New Roman" w:hAnsi="Times New Roman"/>
          <w:sz w:val="24"/>
          <w:szCs w:val="24"/>
        </w:rPr>
        <w:t>.р.</w:t>
      </w:r>
    </w:p>
    <w:p w:rsidR="00971E12" w:rsidRDefault="00971E12" w:rsidP="00541462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4 х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50 м</w:t>
        </w:r>
      </w:smartTag>
      <w:r>
        <w:rPr>
          <w:rFonts w:ascii="Times New Roman" w:hAnsi="Times New Roman"/>
          <w:sz w:val="24"/>
          <w:szCs w:val="24"/>
        </w:rPr>
        <w:t xml:space="preserve"> комбинированная смешанная   2012-2013</w:t>
      </w:r>
      <w:r w:rsidR="00D20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г.р.</w:t>
      </w:r>
    </w:p>
    <w:p w:rsidR="00AC4764" w:rsidRPr="00143A22" w:rsidRDefault="00AC4764" w:rsidP="00DE483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AC4764" w:rsidRDefault="00AC4764" w:rsidP="00DE483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C4764" w:rsidRPr="000651D1" w:rsidRDefault="000651D1" w:rsidP="00F514D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51D1">
        <w:rPr>
          <w:rFonts w:ascii="Times New Roman" w:hAnsi="Times New Roman"/>
          <w:b/>
          <w:sz w:val="24"/>
          <w:szCs w:val="24"/>
        </w:rPr>
        <w:t xml:space="preserve">6. </w:t>
      </w:r>
      <w:r w:rsidR="00FC4DDB" w:rsidRPr="000651D1">
        <w:rPr>
          <w:rFonts w:ascii="Times New Roman" w:hAnsi="Times New Roman"/>
          <w:b/>
          <w:sz w:val="24"/>
          <w:szCs w:val="24"/>
          <w:u w:val="single"/>
        </w:rPr>
        <w:t>УСЛОВИЯ ПОДВЕДЕНИЯ ИТОГОВ СОРЕВНОВАНИЙ</w:t>
      </w:r>
    </w:p>
    <w:p w:rsidR="00AC4764" w:rsidRPr="006E1765" w:rsidRDefault="00AC4764" w:rsidP="00F514D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4764" w:rsidRPr="00883F16" w:rsidRDefault="00AC4764" w:rsidP="0054146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личные.</w:t>
      </w:r>
    </w:p>
    <w:p w:rsidR="00AC4764" w:rsidRPr="00883F16" w:rsidRDefault="00AC4764" w:rsidP="005414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 xml:space="preserve">На всех дистанциях и эстафетах проводятся финальные заплывы. </w:t>
      </w:r>
    </w:p>
    <w:p w:rsidR="00AC4764" w:rsidRPr="00883F16" w:rsidRDefault="00AC4764" w:rsidP="0054146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 xml:space="preserve">Победители на индивидуальных дистанциях и в эстафетном плавании </w:t>
      </w:r>
      <w:r w:rsidR="00D20C6E">
        <w:rPr>
          <w:rFonts w:ascii="Times New Roman" w:hAnsi="Times New Roman"/>
          <w:sz w:val="24"/>
          <w:szCs w:val="24"/>
        </w:rPr>
        <w:t xml:space="preserve">в каждой возрастной группе </w:t>
      </w:r>
      <w:r w:rsidRPr="00883F16">
        <w:rPr>
          <w:rFonts w:ascii="Times New Roman" w:hAnsi="Times New Roman"/>
          <w:sz w:val="24"/>
          <w:szCs w:val="24"/>
        </w:rPr>
        <w:t>определяются по наименьшему времени, затраченному для прохождения дистанции.</w:t>
      </w:r>
    </w:p>
    <w:p w:rsidR="00173263" w:rsidRDefault="00173263" w:rsidP="00F87A9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C4764" w:rsidRPr="000651D1" w:rsidRDefault="000651D1" w:rsidP="002E7BFE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51D1">
        <w:rPr>
          <w:rFonts w:ascii="Times New Roman" w:hAnsi="Times New Roman"/>
          <w:b/>
          <w:sz w:val="24"/>
          <w:szCs w:val="24"/>
        </w:rPr>
        <w:t xml:space="preserve">7. </w:t>
      </w:r>
      <w:r w:rsidR="00AC4764" w:rsidRPr="000651D1">
        <w:rPr>
          <w:rFonts w:ascii="Times New Roman" w:hAnsi="Times New Roman"/>
          <w:b/>
          <w:sz w:val="24"/>
          <w:szCs w:val="24"/>
          <w:u w:val="single"/>
        </w:rPr>
        <w:t xml:space="preserve">ОПРЕДЕЛЕНИЕ  ПОБЕДИТЕЛЕЙ И </w:t>
      </w:r>
      <w:r w:rsidR="00FC4DDB" w:rsidRPr="000651D1">
        <w:rPr>
          <w:rFonts w:ascii="Times New Roman" w:hAnsi="Times New Roman"/>
          <w:b/>
          <w:sz w:val="24"/>
          <w:szCs w:val="24"/>
          <w:u w:val="single"/>
        </w:rPr>
        <w:t>ПРИЗЕРОВ СОРЕВНОВАНИЙ</w:t>
      </w:r>
    </w:p>
    <w:p w:rsidR="00AC4764" w:rsidRPr="000651D1" w:rsidRDefault="00AC4764" w:rsidP="002E7BF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C4764" w:rsidRPr="00173263" w:rsidRDefault="00AC4764" w:rsidP="00D20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263">
        <w:rPr>
          <w:rFonts w:ascii="Times New Roman" w:hAnsi="Times New Roman"/>
          <w:sz w:val="24"/>
          <w:szCs w:val="24"/>
        </w:rPr>
        <w:t>Победители и призёры определяются в каждой возрастной группе среди юношей и девушек.</w:t>
      </w:r>
    </w:p>
    <w:p w:rsidR="00AC4764" w:rsidRPr="00173263" w:rsidRDefault="00AC4764" w:rsidP="00D20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263">
        <w:rPr>
          <w:rFonts w:ascii="Times New Roman" w:hAnsi="Times New Roman"/>
          <w:sz w:val="24"/>
          <w:szCs w:val="24"/>
        </w:rPr>
        <w:t xml:space="preserve">Спортсмены, занявшие 1 место, в индивидуальных номерах программы, награждаются </w:t>
      </w:r>
      <w:r w:rsidR="00173263" w:rsidRPr="00173263">
        <w:rPr>
          <w:rFonts w:ascii="Times New Roman" w:hAnsi="Times New Roman"/>
          <w:sz w:val="24"/>
          <w:szCs w:val="24"/>
        </w:rPr>
        <w:t>кубками,  медалями и грамотами</w:t>
      </w:r>
      <w:r w:rsidRPr="00173263">
        <w:rPr>
          <w:rFonts w:ascii="Times New Roman" w:hAnsi="Times New Roman"/>
          <w:sz w:val="24"/>
          <w:szCs w:val="24"/>
        </w:rPr>
        <w:t xml:space="preserve">. Спортсмены, занявшие 2-3 места, награждаются, медалями и </w:t>
      </w:r>
      <w:r w:rsidR="00173263" w:rsidRPr="00173263">
        <w:rPr>
          <w:rFonts w:ascii="Times New Roman" w:hAnsi="Times New Roman"/>
          <w:sz w:val="24"/>
          <w:szCs w:val="24"/>
        </w:rPr>
        <w:t>грамотами</w:t>
      </w:r>
      <w:r w:rsidRPr="00173263">
        <w:rPr>
          <w:rFonts w:ascii="Times New Roman" w:hAnsi="Times New Roman"/>
          <w:sz w:val="24"/>
          <w:szCs w:val="24"/>
        </w:rPr>
        <w:t xml:space="preserve"> соответствующих степеней.</w:t>
      </w:r>
    </w:p>
    <w:p w:rsidR="00AC4764" w:rsidRPr="00173263" w:rsidRDefault="00AC4764" w:rsidP="00D20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263">
        <w:rPr>
          <w:rFonts w:ascii="Times New Roman" w:hAnsi="Times New Roman"/>
          <w:sz w:val="24"/>
          <w:szCs w:val="24"/>
        </w:rPr>
        <w:t>Команды, занявшие 1-3 места в эстафетном плавании, награждают</w:t>
      </w:r>
      <w:r w:rsidR="00173263" w:rsidRPr="00173263">
        <w:rPr>
          <w:rFonts w:ascii="Times New Roman" w:hAnsi="Times New Roman"/>
          <w:sz w:val="24"/>
          <w:szCs w:val="24"/>
        </w:rPr>
        <w:t>ся грамотами</w:t>
      </w:r>
      <w:r w:rsidRPr="00173263">
        <w:rPr>
          <w:rFonts w:ascii="Times New Roman" w:hAnsi="Times New Roman"/>
          <w:sz w:val="24"/>
          <w:szCs w:val="24"/>
        </w:rPr>
        <w:t xml:space="preserve"> соответствующих степеней. </w:t>
      </w:r>
    </w:p>
    <w:p w:rsidR="00173263" w:rsidRPr="00173263" w:rsidRDefault="00173263" w:rsidP="00D20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263">
        <w:rPr>
          <w:rFonts w:ascii="Times New Roman" w:hAnsi="Times New Roman"/>
          <w:sz w:val="24"/>
          <w:szCs w:val="24"/>
        </w:rPr>
        <w:t>Участники команд, занявшие 1-3 места в эстафетном плавании, награждаются медалями.</w:t>
      </w:r>
    </w:p>
    <w:p w:rsidR="00173263" w:rsidRPr="00173263" w:rsidRDefault="00173263" w:rsidP="00D20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263">
        <w:rPr>
          <w:rFonts w:ascii="Times New Roman" w:hAnsi="Times New Roman"/>
          <w:sz w:val="24"/>
          <w:szCs w:val="24"/>
        </w:rPr>
        <w:t>Участники команд, занявшие 1 места в эстафетном плавании, награждаются призами.</w:t>
      </w:r>
    </w:p>
    <w:p w:rsidR="00AC4764" w:rsidRPr="00173263" w:rsidRDefault="00173263" w:rsidP="00D20C6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263">
        <w:rPr>
          <w:rFonts w:ascii="Times New Roman" w:hAnsi="Times New Roman"/>
          <w:sz w:val="24"/>
          <w:szCs w:val="24"/>
        </w:rPr>
        <w:t>Специальные</w:t>
      </w:r>
      <w:r w:rsidR="00AC4764" w:rsidRPr="00173263">
        <w:rPr>
          <w:rFonts w:ascii="Times New Roman" w:hAnsi="Times New Roman"/>
          <w:sz w:val="24"/>
          <w:szCs w:val="24"/>
        </w:rPr>
        <w:t xml:space="preserve"> приз</w:t>
      </w:r>
      <w:r w:rsidRPr="00173263">
        <w:rPr>
          <w:rFonts w:ascii="Times New Roman" w:hAnsi="Times New Roman"/>
          <w:sz w:val="24"/>
          <w:szCs w:val="24"/>
        </w:rPr>
        <w:t>ы вручаются</w:t>
      </w:r>
      <w:r w:rsidR="00AC4764" w:rsidRPr="00173263">
        <w:rPr>
          <w:rFonts w:ascii="Times New Roman" w:hAnsi="Times New Roman"/>
          <w:sz w:val="24"/>
          <w:szCs w:val="24"/>
        </w:rPr>
        <w:t xml:space="preserve"> на дистанции </w:t>
      </w:r>
      <w:smartTag w:uri="urn:schemas-microsoft-com:office:smarttags" w:element="metricconverter">
        <w:smartTagPr>
          <w:attr w:name="ProductID" w:val="2021 г"/>
        </w:smartTagPr>
        <w:r w:rsidR="00AC4764" w:rsidRPr="00173263">
          <w:rPr>
            <w:rFonts w:ascii="Times New Roman" w:hAnsi="Times New Roman"/>
            <w:sz w:val="24"/>
            <w:szCs w:val="24"/>
          </w:rPr>
          <w:t>50 м</w:t>
        </w:r>
      </w:smartTag>
      <w:r w:rsidR="00AC4764" w:rsidRPr="00173263">
        <w:rPr>
          <w:rFonts w:ascii="Times New Roman" w:hAnsi="Times New Roman"/>
          <w:sz w:val="24"/>
          <w:szCs w:val="24"/>
        </w:rPr>
        <w:t xml:space="preserve"> вольный стиль   в абсолютном первенстве отдельно  среди девушек и юношей.</w:t>
      </w:r>
    </w:p>
    <w:p w:rsidR="00AC4764" w:rsidRDefault="00AC4764" w:rsidP="006E176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C4764" w:rsidRDefault="00AC4764" w:rsidP="00682A63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AC4764" w:rsidRPr="000651D1" w:rsidRDefault="00AC4764" w:rsidP="00682A63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651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8. </w:t>
      </w:r>
      <w:r w:rsidRPr="000651D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ОБЕСПЕЧЕНИЕ БЕЗ</w:t>
      </w:r>
      <w:r w:rsidR="000651D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ОПАСНОСТИ УЧАСТНИКОВ И ЗРИТЕЛЕЙ</w:t>
      </w:r>
    </w:p>
    <w:p w:rsidR="000651D1" w:rsidRPr="00682A63" w:rsidRDefault="000651D1" w:rsidP="00682A63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AC4764" w:rsidRPr="002E7BFE" w:rsidRDefault="00AC4764" w:rsidP="00D20C6E">
      <w:pPr>
        <w:tabs>
          <w:tab w:val="left" w:pos="1770"/>
          <w:tab w:val="center" w:pos="5032"/>
          <w:tab w:val="left" w:pos="6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E7BFE">
        <w:rPr>
          <w:rFonts w:ascii="Times New Roman" w:hAnsi="Times New Roman"/>
          <w:sz w:val="24"/>
          <w:szCs w:val="24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AC4764" w:rsidRDefault="00AC4764" w:rsidP="00D20C6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AC4764" w:rsidRDefault="00AC4764" w:rsidP="00D20C6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AC4764" w:rsidRPr="0026074D" w:rsidRDefault="00AC4764" w:rsidP="00D20C6E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 xml:space="preserve">23 октября </w:t>
      </w:r>
      <w:smartTag w:uri="urn:schemas-microsoft-com:office:smarttags" w:element="metricconverter">
        <w:smartTagPr>
          <w:attr w:name="ProductID" w:val="2021 г"/>
        </w:smartTagPr>
        <w:r>
          <w:t>2020</w:t>
        </w:r>
        <w:r w:rsidRPr="0026074D">
          <w:t xml:space="preserve"> г</w:t>
        </w:r>
      </w:smartTag>
      <w:r w:rsidRPr="0026074D">
        <w:t>. № 1</w:t>
      </w:r>
      <w:r>
        <w:t>14</w:t>
      </w:r>
      <w:r w:rsidRPr="0026074D">
        <w:t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AC4764" w:rsidRPr="00221F57" w:rsidRDefault="00AC4764" w:rsidP="00D20C6E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</w:t>
      </w:r>
      <w:r w:rsidRPr="00221F57">
        <w:rPr>
          <w:color w:val="000000"/>
        </w:rPr>
        <w:lastRenderedPageBreak/>
        <w:t>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AC4764" w:rsidRDefault="00AC4764" w:rsidP="005F1CB9">
      <w:pPr>
        <w:tabs>
          <w:tab w:val="left" w:pos="1770"/>
          <w:tab w:val="center" w:pos="5032"/>
          <w:tab w:val="left" w:pos="68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764" w:rsidRDefault="00AC4764" w:rsidP="00A339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764" w:rsidRPr="000651D1" w:rsidRDefault="000651D1" w:rsidP="00FC4DD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FC4DDB" w:rsidRPr="000651D1">
        <w:rPr>
          <w:rFonts w:ascii="Times New Roman" w:hAnsi="Times New Roman"/>
          <w:b/>
          <w:sz w:val="24"/>
          <w:szCs w:val="24"/>
          <w:u w:val="single"/>
        </w:rPr>
        <w:t>ФИНАНСОВОЕ ОБЕСПЕЧЕНИЕ СОРЕВНОВАНИЯ</w:t>
      </w:r>
    </w:p>
    <w:p w:rsidR="00FC4DDB" w:rsidRDefault="00FC4DDB" w:rsidP="00FC4D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740C" w:rsidRDefault="00AC4764" w:rsidP="000A1F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6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азу для проведения соревнований предоставляет МАУ городского округа г. Выкса Нижегородско</w:t>
      </w:r>
      <w:r w:rsidR="0021740C">
        <w:rPr>
          <w:rFonts w:ascii="Times New Roman" w:hAnsi="Times New Roman"/>
          <w:sz w:val="24"/>
          <w:szCs w:val="24"/>
        </w:rPr>
        <w:t>й области «ФОК «Баташев Арена».</w:t>
      </w:r>
    </w:p>
    <w:p w:rsidR="00AC4764" w:rsidRPr="006E1765" w:rsidRDefault="0021740C" w:rsidP="000A1F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C4764" w:rsidRPr="006E1765">
        <w:rPr>
          <w:rFonts w:ascii="Times New Roman" w:hAnsi="Times New Roman"/>
          <w:sz w:val="24"/>
          <w:szCs w:val="24"/>
        </w:rPr>
        <w:t xml:space="preserve">асходы, связанные с </w:t>
      </w:r>
      <w:r w:rsidR="00A03CD2">
        <w:rPr>
          <w:rFonts w:ascii="Times New Roman" w:hAnsi="Times New Roman"/>
          <w:sz w:val="24"/>
          <w:szCs w:val="24"/>
        </w:rPr>
        <w:t>организацией</w:t>
      </w:r>
      <w:r w:rsidR="00EC1D36">
        <w:rPr>
          <w:rFonts w:ascii="Times New Roman" w:hAnsi="Times New Roman"/>
          <w:sz w:val="24"/>
          <w:szCs w:val="24"/>
        </w:rPr>
        <w:t xml:space="preserve">, проведением </w:t>
      </w:r>
      <w:r w:rsidR="00A03CD2">
        <w:rPr>
          <w:rFonts w:ascii="Times New Roman" w:hAnsi="Times New Roman"/>
          <w:sz w:val="24"/>
          <w:szCs w:val="24"/>
        </w:rPr>
        <w:t xml:space="preserve"> и </w:t>
      </w:r>
      <w:r w:rsidR="00AC4764" w:rsidRPr="006E1765">
        <w:rPr>
          <w:rFonts w:ascii="Times New Roman" w:hAnsi="Times New Roman"/>
          <w:sz w:val="24"/>
          <w:szCs w:val="24"/>
        </w:rPr>
        <w:t>награждением призёров</w:t>
      </w:r>
      <w:r w:rsidR="00A03CD2">
        <w:rPr>
          <w:rFonts w:ascii="Times New Roman" w:hAnsi="Times New Roman"/>
          <w:sz w:val="24"/>
          <w:szCs w:val="24"/>
        </w:rPr>
        <w:t xml:space="preserve">, победителей, </w:t>
      </w:r>
      <w:r w:rsidR="00AC4764">
        <w:rPr>
          <w:rFonts w:ascii="Times New Roman" w:hAnsi="Times New Roman"/>
          <w:sz w:val="24"/>
          <w:szCs w:val="24"/>
        </w:rPr>
        <w:t xml:space="preserve">предоставляет </w:t>
      </w:r>
      <w:r w:rsidR="00EC1D36">
        <w:rPr>
          <w:rFonts w:ascii="Times New Roman" w:hAnsi="Times New Roman"/>
          <w:sz w:val="24"/>
          <w:szCs w:val="24"/>
        </w:rPr>
        <w:t xml:space="preserve">МАУ городского округа г. Выкса Нижегородской области «ФОК «Баташев Арена» и </w:t>
      </w:r>
      <w:r w:rsidR="00A03CD2">
        <w:rPr>
          <w:rFonts w:ascii="Times New Roman" w:hAnsi="Times New Roman"/>
          <w:sz w:val="24"/>
          <w:szCs w:val="24"/>
        </w:rPr>
        <w:t>МБУ «Олимп»</w:t>
      </w:r>
      <w:r w:rsidR="00EC1D36">
        <w:rPr>
          <w:rFonts w:ascii="Times New Roman" w:hAnsi="Times New Roman"/>
          <w:sz w:val="24"/>
          <w:szCs w:val="24"/>
        </w:rPr>
        <w:t>.</w:t>
      </w:r>
      <w:r w:rsidR="00AC4764" w:rsidRPr="006E1765">
        <w:rPr>
          <w:rFonts w:ascii="Times New Roman" w:hAnsi="Times New Roman"/>
          <w:sz w:val="24"/>
          <w:szCs w:val="24"/>
        </w:rPr>
        <w:t xml:space="preserve">        </w:t>
      </w:r>
    </w:p>
    <w:p w:rsidR="00AC4764" w:rsidRPr="006E1765" w:rsidRDefault="00AC4764" w:rsidP="006E17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765">
        <w:rPr>
          <w:rFonts w:ascii="Times New Roman" w:hAnsi="Times New Roman"/>
          <w:sz w:val="24"/>
          <w:szCs w:val="24"/>
        </w:rPr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:rsidR="00AC4764" w:rsidRDefault="00AC4764" w:rsidP="00F87A9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43A22">
        <w:rPr>
          <w:rFonts w:ascii="Times New Roman" w:hAnsi="Times New Roman"/>
          <w:sz w:val="24"/>
          <w:szCs w:val="24"/>
        </w:rPr>
        <w:t>Вопросы</w:t>
      </w:r>
      <w:r>
        <w:rPr>
          <w:rFonts w:ascii="Times New Roman" w:hAnsi="Times New Roman"/>
          <w:sz w:val="24"/>
          <w:szCs w:val="24"/>
        </w:rPr>
        <w:t>,</w:t>
      </w:r>
      <w:r w:rsidRPr="00143A22">
        <w:rPr>
          <w:rFonts w:ascii="Times New Roman" w:hAnsi="Times New Roman"/>
          <w:sz w:val="24"/>
          <w:szCs w:val="24"/>
        </w:rPr>
        <w:t xml:space="preserve"> связанные с проживанием</w:t>
      </w:r>
      <w:r>
        <w:rPr>
          <w:rFonts w:ascii="Times New Roman" w:hAnsi="Times New Roman"/>
          <w:sz w:val="24"/>
          <w:szCs w:val="24"/>
        </w:rPr>
        <w:t xml:space="preserve">   8 920 055 28 88 Чайка Евгений Михайлович.</w:t>
      </w:r>
    </w:p>
    <w:p w:rsidR="00AC4764" w:rsidRDefault="00AC4764" w:rsidP="00F87A9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C4DDB" w:rsidRPr="000651D1" w:rsidRDefault="00AC4764" w:rsidP="00FC4DD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51D1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651D1" w:rsidRPr="000651D1">
        <w:rPr>
          <w:rFonts w:ascii="Times New Roman" w:hAnsi="Times New Roman"/>
          <w:b/>
          <w:sz w:val="24"/>
          <w:szCs w:val="24"/>
          <w:lang w:eastAsia="ru-RU"/>
        </w:rPr>
        <w:t xml:space="preserve">0. </w:t>
      </w:r>
      <w:r w:rsidR="00FC4DDB" w:rsidRPr="000651D1">
        <w:rPr>
          <w:rFonts w:ascii="Times New Roman" w:hAnsi="Times New Roman"/>
          <w:b/>
          <w:sz w:val="24"/>
          <w:szCs w:val="24"/>
          <w:u w:val="single"/>
        </w:rPr>
        <w:t>ПОРЯДОК И СРОК ПОДАЧИ ЗАЯВОК НА УЧАСТИЕ В СОРЕВНОВАНИЯХ</w:t>
      </w:r>
    </w:p>
    <w:p w:rsidR="00FC4DDB" w:rsidRPr="00431857" w:rsidRDefault="00FC4DDB" w:rsidP="00FC4DD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4764" w:rsidRPr="006E1765" w:rsidRDefault="00AC4764" w:rsidP="00D20C6E">
      <w:pPr>
        <w:spacing w:after="0" w:line="240" w:lineRule="auto"/>
        <w:ind w:firstLine="426"/>
        <w:jc w:val="both"/>
        <w:rPr>
          <w:rFonts w:ascii="Times New Roman" w:eastAsia="MS Mincho" w:hAnsi="Times New Roman"/>
          <w:color w:val="00000A"/>
          <w:sz w:val="24"/>
          <w:szCs w:val="24"/>
          <w:lang w:eastAsia="ja-JP"/>
        </w:rPr>
      </w:pP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Технические заявки в программе ENTRY EDITOR http://www.swim-nn.ru/</w:t>
      </w:r>
      <w:r w:rsidR="00565A4C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1</w:t>
      </w: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documents/tech_zayavka/zayavka.php  должны быть отправлены  на электронную </w:t>
      </w:r>
      <w:r w:rsidRPr="002E4AC4">
        <w:rPr>
          <w:rFonts w:ascii="Times New Roman" w:eastAsia="MS Mincho" w:hAnsi="Times New Roman"/>
          <w:sz w:val="24"/>
          <w:szCs w:val="24"/>
          <w:lang w:eastAsia="ja-JP"/>
        </w:rPr>
        <w:t>почту (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>zazonoff</w:t>
      </w:r>
      <w:r w:rsidRPr="002E4AC4">
        <w:rPr>
          <w:rFonts w:ascii="Times New Roman" w:eastAsia="MS Mincho" w:hAnsi="Times New Roman"/>
          <w:sz w:val="24"/>
          <w:szCs w:val="24"/>
          <w:lang w:eastAsia="ja-JP"/>
        </w:rPr>
        <w:t>88@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>mail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>ru</w:t>
      </w:r>
      <w:r w:rsidRPr="002E4AC4">
        <w:rPr>
          <w:rFonts w:ascii="Times New Roman" w:eastAsia="MS Mincho" w:hAnsi="Times New Roman"/>
          <w:sz w:val="24"/>
          <w:szCs w:val="24"/>
          <w:lang w:eastAsia="ja-JP"/>
        </w:rPr>
        <w:t>)</w:t>
      </w:r>
      <w:r w:rsidR="007A6C33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до 23</w:t>
      </w: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апреля  включительно </w:t>
      </w:r>
      <w:r w:rsidR="007A6C33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2022</w:t>
      </w: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г.  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 xml:space="preserve">ВНИМАНИЕ:  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u w:val="single"/>
          <w:lang w:eastAsia="ja-JP"/>
        </w:rPr>
        <w:t>Личные дистанции указываются отдельно текстом в письме и высылаются вместе с технической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 xml:space="preserve"> 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u w:val="single"/>
          <w:lang w:eastAsia="ja-JP"/>
        </w:rPr>
        <w:t xml:space="preserve">заявкой. 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>Заявки на эстафетное плавание принимаются вместе с т</w:t>
      </w:r>
      <w:r w:rsidR="007A6C33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>ехнической заявкой команды до 23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 xml:space="preserve"> апреля   </w:t>
      </w:r>
      <w:r w:rsidR="007A6C33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>2022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 xml:space="preserve"> г.</w:t>
      </w: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В технической заявке указывается лучший результат, показанный спортсменом не ранее 1 января </w:t>
      </w:r>
      <w:r w:rsidR="007A6C33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2021</w:t>
      </w: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г.  Прием заявок заканчивается при достижении 300 участников.        </w:t>
      </w:r>
    </w:p>
    <w:p w:rsidR="00AC4764" w:rsidRPr="006E1765" w:rsidRDefault="00AC4764" w:rsidP="000651D1">
      <w:pPr>
        <w:spacing w:after="0" w:line="240" w:lineRule="auto"/>
        <w:ind w:firstLine="426"/>
        <w:contextualSpacing/>
        <w:jc w:val="both"/>
        <w:rPr>
          <w:rFonts w:ascii="Times New Roman" w:eastAsia="MS Mincho" w:hAnsi="Times New Roman"/>
          <w:color w:val="00000A"/>
          <w:sz w:val="24"/>
          <w:szCs w:val="24"/>
          <w:lang w:eastAsia="ja-JP"/>
        </w:rPr>
      </w:pPr>
      <w:r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Представитель команды, отправляя заявку, соглашается со всеми пунктами данного положения о соревнованиях. Принимается единая заявка от команды, отдельные заявки от тренеров клубов приниматься не будут.</w:t>
      </w:r>
    </w:p>
    <w:p w:rsidR="0021740C" w:rsidRDefault="00AC4764" w:rsidP="0021740C">
      <w:pPr>
        <w:tabs>
          <w:tab w:val="left" w:pos="180"/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18ECC0BE">
        <w:rPr>
          <w:rFonts w:ascii="Times New Roman" w:hAnsi="Times New Roman"/>
          <w:sz w:val="24"/>
          <w:szCs w:val="24"/>
          <w:lang w:eastAsia="ru-RU"/>
        </w:rPr>
        <w:t>Команды, которые не отправили технические заявки в указанный срок, к соревнованиям не допускаются.    Изменения в техничес</w:t>
      </w:r>
      <w:r w:rsidR="00F42FE3">
        <w:rPr>
          <w:rFonts w:ascii="Times New Roman" w:hAnsi="Times New Roman"/>
          <w:sz w:val="24"/>
          <w:szCs w:val="24"/>
          <w:lang w:eastAsia="ru-RU"/>
        </w:rPr>
        <w:t>кие заявки могут быть внесены 28</w:t>
      </w:r>
      <w:r w:rsidRPr="18ECC0BE">
        <w:rPr>
          <w:rFonts w:ascii="Times New Roman" w:hAnsi="Times New Roman"/>
          <w:sz w:val="24"/>
          <w:szCs w:val="24"/>
          <w:lang w:eastAsia="ru-RU"/>
        </w:rPr>
        <w:t xml:space="preserve"> апреля до 12.00 ч.  </w:t>
      </w:r>
    </w:p>
    <w:p w:rsidR="0021740C" w:rsidRPr="006E1765" w:rsidRDefault="0021740C" w:rsidP="0021740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AC4764" w:rsidRPr="18ECC0BE">
        <w:rPr>
          <w:rFonts w:ascii="Times New Roman" w:hAnsi="Times New Roman"/>
          <w:sz w:val="24"/>
          <w:szCs w:val="24"/>
          <w:lang w:eastAsia="ru-RU"/>
        </w:rPr>
        <w:t>Ст</w:t>
      </w:r>
      <w:r w:rsidR="00F42FE3">
        <w:rPr>
          <w:rFonts w:ascii="Times New Roman" w:hAnsi="Times New Roman"/>
          <w:sz w:val="24"/>
          <w:szCs w:val="24"/>
          <w:lang w:eastAsia="ru-RU"/>
        </w:rPr>
        <w:t>артовый протокол формируется  28</w:t>
      </w:r>
      <w:r w:rsidR="00AC4764" w:rsidRPr="18ECC0BE">
        <w:rPr>
          <w:rFonts w:ascii="Times New Roman" w:hAnsi="Times New Roman"/>
          <w:sz w:val="24"/>
          <w:szCs w:val="24"/>
          <w:lang w:eastAsia="ru-RU"/>
        </w:rPr>
        <w:t xml:space="preserve"> апреля   </w:t>
      </w:r>
      <w:r w:rsidR="00F42FE3">
        <w:rPr>
          <w:rFonts w:ascii="Times New Roman" w:hAnsi="Times New Roman"/>
          <w:sz w:val="24"/>
          <w:szCs w:val="24"/>
          <w:lang w:eastAsia="ru-RU"/>
        </w:rPr>
        <w:t>2022</w:t>
      </w:r>
      <w:r w:rsidR="00AC4764" w:rsidRPr="18ECC0BE">
        <w:rPr>
          <w:rFonts w:ascii="Times New Roman" w:hAnsi="Times New Roman"/>
          <w:sz w:val="24"/>
          <w:szCs w:val="24"/>
          <w:lang w:eastAsia="ru-RU"/>
        </w:rPr>
        <w:t xml:space="preserve"> г. в 15.00 и изменению не подлежит. </w:t>
      </w:r>
    </w:p>
    <w:p w:rsidR="00AC4764" w:rsidRPr="006E1765" w:rsidRDefault="00AC4764" w:rsidP="00D20C6E">
      <w:pPr>
        <w:tabs>
          <w:tab w:val="left" w:pos="180"/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Заявки на участие в соревнованиях, подписанные руководителем организации, заверенные печатью медицинской организации в соответствии с требованиями пункта 8 настоящего положении, подписью представителя команды, представляются в комиссию по допуску спортсменов в оригинале в день приезда.</w:t>
      </w:r>
    </w:p>
    <w:p w:rsidR="00AC4764" w:rsidRPr="006E1765" w:rsidRDefault="00AC4764" w:rsidP="00D20C6E">
      <w:pPr>
        <w:tabs>
          <w:tab w:val="left" w:pos="180"/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К заявке прилагаются следующие документы на каждого спортсмена:</w:t>
      </w:r>
    </w:p>
    <w:p w:rsidR="00AC4764" w:rsidRPr="006E1765" w:rsidRDefault="00AC4764" w:rsidP="00D20C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- свидетельство о рождении;</w:t>
      </w:r>
    </w:p>
    <w:p w:rsidR="00AC4764" w:rsidRPr="006E1765" w:rsidRDefault="00AC4764" w:rsidP="00D20C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-зачетная классификационная книжка, удостоверение спортивного звания;</w:t>
      </w:r>
    </w:p>
    <w:p w:rsidR="00AC4764" w:rsidRPr="006E1765" w:rsidRDefault="00AC4764" w:rsidP="00D20C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-техническая заявка;</w:t>
      </w:r>
    </w:p>
    <w:p w:rsidR="00AC4764" w:rsidRDefault="00AC4764" w:rsidP="00D20C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-полис страхования жизни и здоровья от несчастных случаев.</w:t>
      </w:r>
    </w:p>
    <w:p w:rsidR="00565A4C" w:rsidRDefault="00565A4C" w:rsidP="00D20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1462" w:rsidRDefault="00541462" w:rsidP="00D20C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5A4C" w:rsidRPr="00FC4DDB" w:rsidRDefault="000651D1" w:rsidP="00FC4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 </w:t>
      </w:r>
      <w:r w:rsidR="00565A4C" w:rsidRPr="00FC4DDB">
        <w:rPr>
          <w:rFonts w:ascii="Times New Roman" w:hAnsi="Times New Roman"/>
          <w:b/>
          <w:sz w:val="24"/>
          <w:szCs w:val="24"/>
          <w:u w:val="single"/>
          <w:lang w:eastAsia="ru-RU"/>
        </w:rPr>
        <w:t>МЕРЫ  ПО ПРЕДОТВРАЩЕНИЮ РАСПОРСТРАНЕНИЯ НОВОЙ</w:t>
      </w:r>
    </w:p>
    <w:p w:rsidR="00565A4C" w:rsidRPr="00FC4DDB" w:rsidRDefault="00565A4C" w:rsidP="00FC4D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C4DD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КОРОНОВИРУСНОЙ ИНФЕКЦИИ  </w:t>
      </w:r>
      <w:r w:rsidRPr="00FC4DDB">
        <w:rPr>
          <w:rFonts w:ascii="Times New Roman" w:hAnsi="Times New Roman"/>
          <w:b/>
          <w:sz w:val="24"/>
          <w:szCs w:val="24"/>
          <w:u w:val="single"/>
          <w:lang w:val="en-US" w:eastAsia="ru-RU"/>
        </w:rPr>
        <w:t>COVID</w:t>
      </w:r>
      <w:r w:rsidRPr="00FC4DD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– 19</w:t>
      </w:r>
    </w:p>
    <w:p w:rsidR="00565A4C" w:rsidRDefault="00565A4C" w:rsidP="00D93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931C5" w:rsidRDefault="00D931C5" w:rsidP="00D93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</w:t>
      </w:r>
    </w:p>
    <w:p w:rsidR="00FC4DDB" w:rsidRPr="00FC4DDB" w:rsidRDefault="00FC4DDB" w:rsidP="00FC4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4DDB">
        <w:rPr>
          <w:rFonts w:ascii="Times New Roman" w:hAnsi="Times New Roman"/>
          <w:sz w:val="24"/>
          <w:szCs w:val="24"/>
        </w:rPr>
        <w:t xml:space="preserve">Согласно Указу Губернатора Нижегородской области от 13 марта 2020 г. № 27 «О введении режима повышенной готовности» (в ред. Указа Губернатора Нижегородской области </w:t>
      </w:r>
      <w:r>
        <w:rPr>
          <w:rFonts w:ascii="Times New Roman" w:hAnsi="Times New Roman"/>
          <w:sz w:val="24"/>
          <w:szCs w:val="24"/>
        </w:rPr>
        <w:t>с изменениями</w:t>
      </w:r>
      <w:r w:rsidRPr="00FC4DDB">
        <w:rPr>
          <w:rFonts w:ascii="Times New Roman" w:hAnsi="Times New Roman"/>
          <w:sz w:val="24"/>
          <w:szCs w:val="24"/>
        </w:rPr>
        <w:t>) обеспечить выполнение следующих требований:</w:t>
      </w:r>
    </w:p>
    <w:p w:rsidR="00FC4DDB" w:rsidRPr="00FC4DDB" w:rsidRDefault="00FC4DDB" w:rsidP="00FC4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DB">
        <w:rPr>
          <w:rFonts w:ascii="Times New Roman" w:hAnsi="Times New Roman"/>
          <w:sz w:val="24"/>
          <w:szCs w:val="24"/>
        </w:rPr>
        <w:t xml:space="preserve">           соблюдение масочного режима работниками организации, судьями, участниками мероприятия, за исключением периода соревновательной и тренировочной деятельности (для спортсменов и спортивных судей); </w:t>
      </w:r>
    </w:p>
    <w:p w:rsidR="00FC4DDB" w:rsidRPr="00FC4DDB" w:rsidRDefault="00FC4DDB" w:rsidP="00FC4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DB">
        <w:rPr>
          <w:rFonts w:ascii="Times New Roman" w:hAnsi="Times New Roman"/>
          <w:sz w:val="24"/>
          <w:szCs w:val="24"/>
        </w:rPr>
        <w:t xml:space="preserve">          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</w:t>
      </w:r>
      <w:r w:rsidRPr="00FC4DDB">
        <w:rPr>
          <w:rFonts w:ascii="Times New Roman" w:hAnsi="Times New Roman"/>
          <w:sz w:val="24"/>
          <w:szCs w:val="24"/>
        </w:rPr>
        <w:lastRenderedPageBreak/>
        <w:t xml:space="preserve">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 </w:t>
      </w:r>
    </w:p>
    <w:p w:rsidR="00FC4DDB" w:rsidRPr="00FC4DDB" w:rsidRDefault="00FC4DDB" w:rsidP="00FC4D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DB">
        <w:rPr>
          <w:rFonts w:ascii="Times New Roman" w:hAnsi="Times New Roman"/>
          <w:sz w:val="24"/>
          <w:szCs w:val="24"/>
        </w:rPr>
        <w:tab/>
        <w:t xml:space="preserve">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 </w:t>
      </w:r>
    </w:p>
    <w:p w:rsidR="00FC4DDB" w:rsidRPr="00FC4DDB" w:rsidRDefault="00FC4DDB" w:rsidP="00FC4DDB">
      <w:pPr>
        <w:pStyle w:val="a9"/>
        <w:ind w:firstLine="375"/>
        <w:jc w:val="both"/>
        <w:rPr>
          <w:sz w:val="24"/>
          <w:szCs w:val="24"/>
        </w:rPr>
      </w:pPr>
      <w:r w:rsidRPr="00FC4DDB">
        <w:rPr>
          <w:sz w:val="24"/>
          <w:szCs w:val="24"/>
        </w:rPr>
        <w:t xml:space="preserve">     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FC4DDB" w:rsidRDefault="00FC4DDB" w:rsidP="00FC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DB">
        <w:rPr>
          <w:rFonts w:ascii="Times New Roman" w:hAnsi="Times New Roman"/>
          <w:sz w:val="24"/>
          <w:szCs w:val="24"/>
        </w:rPr>
        <w:t xml:space="preserve">           запрет продажи продуктов питания, в том числе напитков, за исключением произведенных и упакованных в заводских условиях.</w:t>
      </w:r>
    </w:p>
    <w:p w:rsidR="004D69D0" w:rsidRDefault="004D69D0" w:rsidP="004D69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69D0">
        <w:rPr>
          <w:rFonts w:ascii="Times New Roman" w:hAnsi="Times New Roman"/>
          <w:sz w:val="24"/>
          <w:szCs w:val="24"/>
        </w:rPr>
        <w:t xml:space="preserve">проведение ежедневной (ежесменной) влажной уборки служебных помещений и </w:t>
      </w:r>
      <w:r>
        <w:rPr>
          <w:rFonts w:ascii="Times New Roman" w:hAnsi="Times New Roman"/>
          <w:sz w:val="24"/>
          <w:szCs w:val="24"/>
        </w:rPr>
        <w:t xml:space="preserve">мест общественного пользования </w:t>
      </w:r>
      <w:r w:rsidRPr="004D69D0">
        <w:rPr>
          <w:rFonts w:ascii="Times New Roman" w:hAnsi="Times New Roman"/>
          <w:sz w:val="24"/>
          <w:szCs w:val="24"/>
        </w:rPr>
        <w:t>с применением дезинфицирующих средств вирулицид</w:t>
      </w:r>
      <w:r>
        <w:rPr>
          <w:rFonts w:ascii="Times New Roman" w:hAnsi="Times New Roman"/>
          <w:sz w:val="24"/>
          <w:szCs w:val="24"/>
        </w:rPr>
        <w:t xml:space="preserve">ного действия дважды в день; </w:t>
      </w:r>
    </w:p>
    <w:p w:rsidR="004D69D0" w:rsidRPr="004D69D0" w:rsidRDefault="004D69D0" w:rsidP="004D69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9D0">
        <w:rPr>
          <w:rFonts w:ascii="Times New Roman" w:hAnsi="Times New Roman"/>
          <w:sz w:val="24"/>
          <w:szCs w:val="24"/>
        </w:rPr>
        <w:t>применение в помещениях с постоянным нахождением людей (работников, занимающихся и др.) бактерицидных облучателей – рециркуляторов воздуха;</w:t>
      </w:r>
      <w:r w:rsidRPr="004D69D0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D69D0" w:rsidRPr="00FC4DDB" w:rsidRDefault="004D69D0" w:rsidP="00FC4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764" w:rsidRDefault="00AC4764" w:rsidP="006E17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835976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651D1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АНТИДОПИНГОВОЕ ОБЕСПЕЧЕНИЕ,</w:t>
      </w:r>
    </w:p>
    <w:p w:rsidR="00AC4764" w:rsidRDefault="00AC4764" w:rsidP="006E17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764" w:rsidRPr="005F1CB9" w:rsidRDefault="00AC4764" w:rsidP="00D20C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1CB9">
        <w:rPr>
          <w:rFonts w:ascii="Times New Roman" w:hAnsi="Times New Roman"/>
          <w:sz w:val="24"/>
          <w:szCs w:val="24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 либо качестве в спортивных соревнованиях.</w:t>
      </w:r>
    </w:p>
    <w:p w:rsidR="00AC4764" w:rsidRPr="005F1CB9" w:rsidRDefault="00AC4764" w:rsidP="00D20C6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CB9">
        <w:rPr>
          <w:rFonts w:ascii="Times New Roman" w:hAnsi="Times New Roman"/>
          <w:sz w:val="24"/>
          <w:szCs w:val="24"/>
        </w:rPr>
        <w:t xml:space="preserve">      Данный регламент разработан на основании Положения о проведении областных соревнований по плаван</w:t>
      </w:r>
      <w:r w:rsidR="00D20C6E">
        <w:rPr>
          <w:rFonts w:ascii="Times New Roman" w:hAnsi="Times New Roman"/>
          <w:sz w:val="24"/>
          <w:szCs w:val="24"/>
        </w:rPr>
        <w:t>ию Нижегородской области на 2022</w:t>
      </w:r>
      <w:r w:rsidRPr="005F1CB9">
        <w:rPr>
          <w:rFonts w:ascii="Times New Roman" w:hAnsi="Times New Roman"/>
          <w:sz w:val="24"/>
          <w:szCs w:val="24"/>
        </w:rPr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AC4764" w:rsidRPr="00806F34" w:rsidRDefault="00AC4764" w:rsidP="00D20C6E">
      <w:pPr>
        <w:tabs>
          <w:tab w:val="left" w:pos="0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4764" w:rsidRDefault="00AC4764" w:rsidP="00A3392E">
      <w:pPr>
        <w:tabs>
          <w:tab w:val="left" w:pos="0"/>
        </w:tabs>
        <w:spacing w:after="0"/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Данный</w:t>
      </w:r>
      <w:r w:rsidRPr="00143A2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регламент</w:t>
      </w:r>
      <w:r w:rsidRPr="00143A22">
        <w:rPr>
          <w:rFonts w:ascii="Times New Roman" w:hAnsi="Times New Roman"/>
          <w:b/>
          <w:i/>
          <w:sz w:val="24"/>
          <w:szCs w:val="24"/>
          <w:u w:val="single"/>
        </w:rPr>
        <w:t xml:space="preserve"> является официальным вызовом  на соревнования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!</w:t>
      </w:r>
      <w:r>
        <w:t xml:space="preserve">                </w:t>
      </w:r>
    </w:p>
    <w:p w:rsidR="00AC4764" w:rsidRPr="001E29E2" w:rsidRDefault="00AC4764" w:rsidP="008635B8">
      <w:pPr>
        <w:pStyle w:val="a4"/>
        <w:spacing w:after="0" w:line="240" w:lineRule="auto"/>
        <w:ind w:left="0"/>
        <w:jc w:val="both"/>
        <w:rPr>
          <w:b/>
          <w:sz w:val="28"/>
          <w:szCs w:val="28"/>
        </w:rPr>
      </w:pPr>
    </w:p>
    <w:sectPr w:rsidR="00AC4764" w:rsidRPr="001E29E2" w:rsidSect="00C04712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1FE9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B81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0AE4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A5CA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8CB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0A3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F0B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606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24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A22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53DD3"/>
    <w:multiLevelType w:val="hybridMultilevel"/>
    <w:tmpl w:val="0CB0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A4BBA"/>
    <w:multiLevelType w:val="hybridMultilevel"/>
    <w:tmpl w:val="B61AA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2C3612"/>
    <w:multiLevelType w:val="hybridMultilevel"/>
    <w:tmpl w:val="106C7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74E53"/>
    <w:multiLevelType w:val="multilevel"/>
    <w:tmpl w:val="EA92A0F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6F53B7F"/>
    <w:multiLevelType w:val="hybridMultilevel"/>
    <w:tmpl w:val="FC529EE4"/>
    <w:lvl w:ilvl="0" w:tplc="F09AD56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25B9A"/>
    <w:multiLevelType w:val="hybridMultilevel"/>
    <w:tmpl w:val="81EA958C"/>
    <w:lvl w:ilvl="0" w:tplc="2DF43B26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6"/>
  </w:num>
  <w:num w:numId="5">
    <w:abstractNumId w:val="15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328E"/>
    <w:rsid w:val="000077E6"/>
    <w:rsid w:val="000156C6"/>
    <w:rsid w:val="00015D40"/>
    <w:rsid w:val="00017647"/>
    <w:rsid w:val="00024438"/>
    <w:rsid w:val="00031A83"/>
    <w:rsid w:val="00032AB0"/>
    <w:rsid w:val="000357F5"/>
    <w:rsid w:val="000478C8"/>
    <w:rsid w:val="000604BE"/>
    <w:rsid w:val="000618ED"/>
    <w:rsid w:val="000651D1"/>
    <w:rsid w:val="00065468"/>
    <w:rsid w:val="00095464"/>
    <w:rsid w:val="00097859"/>
    <w:rsid w:val="000A1F8D"/>
    <w:rsid w:val="000A23FA"/>
    <w:rsid w:val="000B2FDD"/>
    <w:rsid w:val="000B339E"/>
    <w:rsid w:val="000C2F80"/>
    <w:rsid w:val="000D6E9B"/>
    <w:rsid w:val="000E0C9A"/>
    <w:rsid w:val="000E4AE9"/>
    <w:rsid w:val="000E5C48"/>
    <w:rsid w:val="00105407"/>
    <w:rsid w:val="0012323A"/>
    <w:rsid w:val="00125CC7"/>
    <w:rsid w:val="00135DDA"/>
    <w:rsid w:val="00143984"/>
    <w:rsid w:val="00143A22"/>
    <w:rsid w:val="00147E60"/>
    <w:rsid w:val="001630A8"/>
    <w:rsid w:val="00167A6C"/>
    <w:rsid w:val="00173263"/>
    <w:rsid w:val="00185BF6"/>
    <w:rsid w:val="001D084E"/>
    <w:rsid w:val="001E29E2"/>
    <w:rsid w:val="0021740C"/>
    <w:rsid w:val="00220F9A"/>
    <w:rsid w:val="00221F57"/>
    <w:rsid w:val="00237990"/>
    <w:rsid w:val="0025013B"/>
    <w:rsid w:val="00251062"/>
    <w:rsid w:val="0026074D"/>
    <w:rsid w:val="002825F5"/>
    <w:rsid w:val="002A0457"/>
    <w:rsid w:val="002A0795"/>
    <w:rsid w:val="002A479F"/>
    <w:rsid w:val="002B0B72"/>
    <w:rsid w:val="002B1D71"/>
    <w:rsid w:val="002D39F1"/>
    <w:rsid w:val="002E3C49"/>
    <w:rsid w:val="002E4AC4"/>
    <w:rsid w:val="002E56DE"/>
    <w:rsid w:val="002E7BFE"/>
    <w:rsid w:val="002F2DE3"/>
    <w:rsid w:val="003053F7"/>
    <w:rsid w:val="00307AAC"/>
    <w:rsid w:val="00312697"/>
    <w:rsid w:val="00314225"/>
    <w:rsid w:val="00314EEE"/>
    <w:rsid w:val="003350CC"/>
    <w:rsid w:val="003437F4"/>
    <w:rsid w:val="00347ED0"/>
    <w:rsid w:val="00371FA2"/>
    <w:rsid w:val="003B05F2"/>
    <w:rsid w:val="003D0EFD"/>
    <w:rsid w:val="003D24DD"/>
    <w:rsid w:val="003E0197"/>
    <w:rsid w:val="004114AB"/>
    <w:rsid w:val="00431857"/>
    <w:rsid w:val="00445DB4"/>
    <w:rsid w:val="00463A7D"/>
    <w:rsid w:val="00466E88"/>
    <w:rsid w:val="004677C9"/>
    <w:rsid w:val="0047142E"/>
    <w:rsid w:val="004C737B"/>
    <w:rsid w:val="004D3FB2"/>
    <w:rsid w:val="004D55D3"/>
    <w:rsid w:val="004D69D0"/>
    <w:rsid w:val="004D6C94"/>
    <w:rsid w:val="004E450D"/>
    <w:rsid w:val="005160A2"/>
    <w:rsid w:val="00541462"/>
    <w:rsid w:val="00546F05"/>
    <w:rsid w:val="005577C8"/>
    <w:rsid w:val="00561AA4"/>
    <w:rsid w:val="00565A4C"/>
    <w:rsid w:val="005D086C"/>
    <w:rsid w:val="005F1CB9"/>
    <w:rsid w:val="005F6A19"/>
    <w:rsid w:val="00604692"/>
    <w:rsid w:val="00607943"/>
    <w:rsid w:val="0062023C"/>
    <w:rsid w:val="00636F75"/>
    <w:rsid w:val="0063707D"/>
    <w:rsid w:val="00653A2D"/>
    <w:rsid w:val="00662558"/>
    <w:rsid w:val="006651B3"/>
    <w:rsid w:val="00673C49"/>
    <w:rsid w:val="00682A63"/>
    <w:rsid w:val="00687FCD"/>
    <w:rsid w:val="00691B5D"/>
    <w:rsid w:val="00692F7C"/>
    <w:rsid w:val="006A51E9"/>
    <w:rsid w:val="006B0CAC"/>
    <w:rsid w:val="006B2F9F"/>
    <w:rsid w:val="006B3623"/>
    <w:rsid w:val="006E1765"/>
    <w:rsid w:val="006E2626"/>
    <w:rsid w:val="006E37E8"/>
    <w:rsid w:val="006E51E5"/>
    <w:rsid w:val="006F52BB"/>
    <w:rsid w:val="0070192E"/>
    <w:rsid w:val="007032E4"/>
    <w:rsid w:val="00704119"/>
    <w:rsid w:val="007064AF"/>
    <w:rsid w:val="00706E4A"/>
    <w:rsid w:val="007138FE"/>
    <w:rsid w:val="00714BC1"/>
    <w:rsid w:val="00721818"/>
    <w:rsid w:val="00723E08"/>
    <w:rsid w:val="00746E71"/>
    <w:rsid w:val="00755A6B"/>
    <w:rsid w:val="00764DFC"/>
    <w:rsid w:val="00772B60"/>
    <w:rsid w:val="007878D3"/>
    <w:rsid w:val="007A6C33"/>
    <w:rsid w:val="007A7B41"/>
    <w:rsid w:val="007C6F73"/>
    <w:rsid w:val="007C78AA"/>
    <w:rsid w:val="007E35DC"/>
    <w:rsid w:val="007E501F"/>
    <w:rsid w:val="007F650F"/>
    <w:rsid w:val="00806F34"/>
    <w:rsid w:val="00810E7E"/>
    <w:rsid w:val="00813273"/>
    <w:rsid w:val="00821548"/>
    <w:rsid w:val="0082328E"/>
    <w:rsid w:val="00835976"/>
    <w:rsid w:val="008443CC"/>
    <w:rsid w:val="0085739D"/>
    <w:rsid w:val="008635B8"/>
    <w:rsid w:val="008741BD"/>
    <w:rsid w:val="00883F16"/>
    <w:rsid w:val="008B1244"/>
    <w:rsid w:val="008C41DF"/>
    <w:rsid w:val="008C5D2D"/>
    <w:rsid w:val="008D1A77"/>
    <w:rsid w:val="008D2A0E"/>
    <w:rsid w:val="008E71CB"/>
    <w:rsid w:val="008F039F"/>
    <w:rsid w:val="008F208A"/>
    <w:rsid w:val="009064C3"/>
    <w:rsid w:val="00953F26"/>
    <w:rsid w:val="00953F53"/>
    <w:rsid w:val="00971E12"/>
    <w:rsid w:val="00983E95"/>
    <w:rsid w:val="009857C4"/>
    <w:rsid w:val="009935FA"/>
    <w:rsid w:val="00993A18"/>
    <w:rsid w:val="009A32F8"/>
    <w:rsid w:val="009B29A6"/>
    <w:rsid w:val="009C144B"/>
    <w:rsid w:val="00A03CD2"/>
    <w:rsid w:val="00A063E1"/>
    <w:rsid w:val="00A3392E"/>
    <w:rsid w:val="00A41373"/>
    <w:rsid w:val="00A451C3"/>
    <w:rsid w:val="00A53BE2"/>
    <w:rsid w:val="00A771D0"/>
    <w:rsid w:val="00A807D8"/>
    <w:rsid w:val="00AB4B76"/>
    <w:rsid w:val="00AC4764"/>
    <w:rsid w:val="00AD15D7"/>
    <w:rsid w:val="00AE03F1"/>
    <w:rsid w:val="00AE0C73"/>
    <w:rsid w:val="00B028F9"/>
    <w:rsid w:val="00B17FF4"/>
    <w:rsid w:val="00B2353C"/>
    <w:rsid w:val="00B327FA"/>
    <w:rsid w:val="00B3693E"/>
    <w:rsid w:val="00B45EB3"/>
    <w:rsid w:val="00B6231F"/>
    <w:rsid w:val="00B716F1"/>
    <w:rsid w:val="00B74ACF"/>
    <w:rsid w:val="00B778CA"/>
    <w:rsid w:val="00B81A16"/>
    <w:rsid w:val="00BA153C"/>
    <w:rsid w:val="00BC4622"/>
    <w:rsid w:val="00BC6C71"/>
    <w:rsid w:val="00BD13CF"/>
    <w:rsid w:val="00BE58B9"/>
    <w:rsid w:val="00C04712"/>
    <w:rsid w:val="00C13412"/>
    <w:rsid w:val="00C40D02"/>
    <w:rsid w:val="00C41F43"/>
    <w:rsid w:val="00C449F3"/>
    <w:rsid w:val="00C50BD4"/>
    <w:rsid w:val="00C57F47"/>
    <w:rsid w:val="00C61FC5"/>
    <w:rsid w:val="00C64B18"/>
    <w:rsid w:val="00C760E0"/>
    <w:rsid w:val="00CA21A6"/>
    <w:rsid w:val="00CA6E6B"/>
    <w:rsid w:val="00CA7B6B"/>
    <w:rsid w:val="00CC0A90"/>
    <w:rsid w:val="00CD5D48"/>
    <w:rsid w:val="00CE737A"/>
    <w:rsid w:val="00D00501"/>
    <w:rsid w:val="00D15126"/>
    <w:rsid w:val="00D20013"/>
    <w:rsid w:val="00D20C6E"/>
    <w:rsid w:val="00D27951"/>
    <w:rsid w:val="00D64102"/>
    <w:rsid w:val="00D725A2"/>
    <w:rsid w:val="00D7387E"/>
    <w:rsid w:val="00D74C91"/>
    <w:rsid w:val="00D76F1C"/>
    <w:rsid w:val="00D85A6B"/>
    <w:rsid w:val="00D93102"/>
    <w:rsid w:val="00D931C5"/>
    <w:rsid w:val="00D94605"/>
    <w:rsid w:val="00D94A83"/>
    <w:rsid w:val="00DA2C32"/>
    <w:rsid w:val="00DA40C0"/>
    <w:rsid w:val="00DE4833"/>
    <w:rsid w:val="00DE54AA"/>
    <w:rsid w:val="00DF21BF"/>
    <w:rsid w:val="00DF552A"/>
    <w:rsid w:val="00E275E6"/>
    <w:rsid w:val="00E46B5D"/>
    <w:rsid w:val="00E67A63"/>
    <w:rsid w:val="00E70F4C"/>
    <w:rsid w:val="00E76A5C"/>
    <w:rsid w:val="00E76D49"/>
    <w:rsid w:val="00E9625E"/>
    <w:rsid w:val="00EC1D36"/>
    <w:rsid w:val="00ED335B"/>
    <w:rsid w:val="00EE371D"/>
    <w:rsid w:val="00EF0061"/>
    <w:rsid w:val="00EF1AA0"/>
    <w:rsid w:val="00EF7B89"/>
    <w:rsid w:val="00F03701"/>
    <w:rsid w:val="00F36A4A"/>
    <w:rsid w:val="00F42FE3"/>
    <w:rsid w:val="00F514DB"/>
    <w:rsid w:val="00F57921"/>
    <w:rsid w:val="00F755B7"/>
    <w:rsid w:val="00F87A9C"/>
    <w:rsid w:val="00F87F38"/>
    <w:rsid w:val="00F900FC"/>
    <w:rsid w:val="00FC0419"/>
    <w:rsid w:val="00FC4DDB"/>
    <w:rsid w:val="00FD301E"/>
    <w:rsid w:val="00FD7471"/>
    <w:rsid w:val="00FE06C1"/>
    <w:rsid w:val="18ECC0BE"/>
    <w:rsid w:val="285F8E6F"/>
    <w:rsid w:val="7FA5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01"/>
    <w:pPr>
      <w:spacing w:after="200" w:line="276" w:lineRule="auto"/>
    </w:pPr>
    <w:rPr>
      <w:rFonts w:cs="Times New Roman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03701"/>
    <w:pPr>
      <w:keepNext/>
      <w:spacing w:after="0" w:line="360" w:lineRule="auto"/>
      <w:jc w:val="both"/>
      <w:outlineLvl w:val="6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03701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rsid w:val="00F037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037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7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387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C0471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5F1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Нормальный"/>
    <w:rsid w:val="00FC4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Document Map"/>
    <w:basedOn w:val="a"/>
    <w:link w:val="ab"/>
    <w:uiPriority w:val="99"/>
    <w:semiHidden/>
    <w:unhideWhenUsed/>
    <w:locked/>
    <w:rsid w:val="009935F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935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sportcubes.ru</cp:lastModifiedBy>
  <cp:revision>2</cp:revision>
  <cp:lastPrinted>2020-01-27T13:11:00Z</cp:lastPrinted>
  <dcterms:created xsi:type="dcterms:W3CDTF">2022-03-18T11:04:00Z</dcterms:created>
  <dcterms:modified xsi:type="dcterms:W3CDTF">2022-03-18T11:04:00Z</dcterms:modified>
</cp:coreProperties>
</file>